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83" w:rsidRDefault="00AA0F39">
      <w:pPr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Результаты информационных встреч с представителями                                      </w:t>
      </w:r>
      <w:r w:rsidR="0012246B">
        <w:rPr>
          <w:b/>
          <w:color w:val="000000"/>
          <w:sz w:val="28"/>
        </w:rPr>
        <w:t xml:space="preserve">филиала акционерной компании «АЛРОСА» (публичного акционерного общества) «Единая сбытовая организация АЛРОСА» </w:t>
      </w:r>
    </w:p>
    <w:p w:rsidR="00445283" w:rsidRDefault="0012246B">
      <w:pPr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(«ЕСО АЛРОСА»)</w:t>
      </w:r>
      <w:r w:rsidR="00AA0F39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 марте</w:t>
      </w:r>
      <w:r w:rsidR="00AA0F39">
        <w:rPr>
          <w:b/>
          <w:color w:val="000000"/>
          <w:sz w:val="28"/>
        </w:rPr>
        <w:t xml:space="preserve"> 2021 года</w:t>
      </w:r>
      <w:r w:rsidR="00BB74D9">
        <w:rPr>
          <w:b/>
          <w:color w:val="000000"/>
          <w:sz w:val="28"/>
        </w:rPr>
        <w:t xml:space="preserve"> </w:t>
      </w:r>
    </w:p>
    <w:p w:rsidR="00445283" w:rsidRDefault="00BB74D9">
      <w:pPr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и </w:t>
      </w:r>
      <w:r>
        <w:rPr>
          <w:b/>
          <w:sz w:val="28"/>
          <w:szCs w:val="28"/>
        </w:rPr>
        <w:t xml:space="preserve">с </w:t>
      </w:r>
      <w:r w:rsidRPr="007C4790">
        <w:rPr>
          <w:b/>
          <w:sz w:val="28"/>
          <w:szCs w:val="28"/>
        </w:rPr>
        <w:t>представителями филиала акционерной компании «АЛРОСА» (публичного акционерного общества) «Якутское предприятие по торговле алмазами акционе</w:t>
      </w:r>
      <w:r w:rsidR="00445283">
        <w:rPr>
          <w:b/>
          <w:sz w:val="28"/>
          <w:szCs w:val="28"/>
        </w:rPr>
        <w:t xml:space="preserve">рной компании «АЛРОСА» </w:t>
      </w:r>
    </w:p>
    <w:p w:rsidR="00350851" w:rsidRDefault="00445283">
      <w:pPr>
        <w:contextualSpacing/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>(</w:t>
      </w:r>
      <w:r w:rsidR="00BB74D9" w:rsidRPr="007C4790">
        <w:rPr>
          <w:b/>
          <w:sz w:val="28"/>
          <w:szCs w:val="28"/>
        </w:rPr>
        <w:t>«ЯПТА АК «АЛРОСА»</w:t>
      </w:r>
      <w:r w:rsidR="00BB74D9">
        <w:rPr>
          <w:b/>
          <w:sz w:val="28"/>
          <w:szCs w:val="28"/>
        </w:rPr>
        <w:t>)</w:t>
      </w:r>
      <w:r w:rsidR="00BB74D9">
        <w:rPr>
          <w:b/>
          <w:sz w:val="28"/>
          <w:szCs w:val="28"/>
        </w:rPr>
        <w:t xml:space="preserve"> в апреле 2021 года</w:t>
      </w:r>
    </w:p>
    <w:p w:rsidR="00350851" w:rsidRDefault="00350851">
      <w:pPr>
        <w:spacing w:line="336" w:lineRule="auto"/>
        <w:jc w:val="both"/>
        <w:rPr>
          <w:sz w:val="28"/>
          <w:szCs w:val="28"/>
        </w:rPr>
      </w:pPr>
    </w:p>
    <w:p w:rsidR="00350851" w:rsidRDefault="00AA0F39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 Проведена информационная встреча с представителями                                                   </w:t>
      </w:r>
      <w:r w:rsidR="0012246B">
        <w:rPr>
          <w:color w:val="000000"/>
          <w:sz w:val="28"/>
        </w:rPr>
        <w:t>«ЕСО АЛРОСА»</w:t>
      </w:r>
      <w:r>
        <w:rPr>
          <w:color w:val="000000"/>
          <w:sz w:val="28"/>
        </w:rPr>
        <w:t xml:space="preserve"> 1</w:t>
      </w:r>
      <w:r w:rsidR="0012246B">
        <w:rPr>
          <w:color w:val="000000"/>
          <w:sz w:val="28"/>
        </w:rPr>
        <w:t>0</w:t>
      </w:r>
      <w:bookmarkStart w:id="0" w:name="_GoBack"/>
      <w:bookmarkEnd w:id="0"/>
      <w:r>
        <w:rPr>
          <w:color w:val="000000"/>
          <w:sz w:val="28"/>
        </w:rPr>
        <w:t xml:space="preserve"> </w:t>
      </w:r>
      <w:r w:rsidR="0012246B">
        <w:rPr>
          <w:color w:val="000000"/>
          <w:sz w:val="28"/>
        </w:rPr>
        <w:t>марта</w:t>
      </w:r>
      <w:r>
        <w:rPr>
          <w:color w:val="000000"/>
          <w:sz w:val="28"/>
        </w:rPr>
        <w:t xml:space="preserve"> 2021 года по вопрос</w:t>
      </w:r>
      <w:r w:rsidR="0012246B">
        <w:rPr>
          <w:color w:val="000000"/>
          <w:sz w:val="28"/>
        </w:rPr>
        <w:t>ам</w:t>
      </w:r>
      <w:r>
        <w:rPr>
          <w:color w:val="000000"/>
          <w:sz w:val="28"/>
        </w:rPr>
        <w:t>:</w:t>
      </w:r>
    </w:p>
    <w:p w:rsidR="0012246B" w:rsidRDefault="0012246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оптимизации документооборота между «ЕСО АЛРОСА» и Гохраном России, в части осуществления постоянного государственного надзора;</w:t>
      </w:r>
    </w:p>
    <w:p w:rsidR="00350851" w:rsidRDefault="0012246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сохранения </w:t>
      </w:r>
      <w:r w:rsidR="00AA0F39">
        <w:rPr>
          <w:rFonts w:eastAsia="Calibri"/>
          <w:sz w:val="28"/>
          <w:szCs w:val="28"/>
          <w:lang w:eastAsia="en-US"/>
        </w:rPr>
        <w:t>прослеживаемости</w:t>
      </w:r>
      <w:r>
        <w:rPr>
          <w:rFonts w:eastAsia="Calibri"/>
          <w:sz w:val="28"/>
          <w:szCs w:val="28"/>
          <w:lang w:eastAsia="en-US"/>
        </w:rPr>
        <w:t xml:space="preserve"> движения необработанных природных алмазов на всех этапах сортировки, первичной классификации и первичной оценки, включая ГОКи.</w:t>
      </w:r>
    </w:p>
    <w:p w:rsidR="00BB74D9" w:rsidRDefault="00BB74D9" w:rsidP="00BB74D9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>. Проведена информационная встреча с представителями                                                   «</w:t>
      </w:r>
      <w:r>
        <w:rPr>
          <w:color w:val="000000"/>
          <w:sz w:val="28"/>
        </w:rPr>
        <w:t>ЯПТА АК «</w:t>
      </w:r>
      <w:r>
        <w:rPr>
          <w:color w:val="000000"/>
          <w:sz w:val="28"/>
        </w:rPr>
        <w:t>АЛРОСА» 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2021 года по вопросам:</w:t>
      </w:r>
    </w:p>
    <w:p w:rsidR="00BB74D9" w:rsidRDefault="00BB74D9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предоставления писем и сведений в электронном виде, направляемых </w:t>
      </w:r>
      <w:r>
        <w:rPr>
          <w:color w:val="000000"/>
          <w:sz w:val="28"/>
        </w:rPr>
        <w:t>«ЯПТА АК «АЛРОСА»</w:t>
      </w:r>
      <w:r>
        <w:rPr>
          <w:color w:val="000000"/>
          <w:sz w:val="28"/>
        </w:rPr>
        <w:t xml:space="preserve"> уполномоченным должностным лицам Гохрана России для проведения мероприятий по контролю;</w:t>
      </w:r>
    </w:p>
    <w:p w:rsidR="00BB74D9" w:rsidRDefault="00445283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направления нормативно-технических документов </w:t>
      </w:r>
      <w:r>
        <w:rPr>
          <w:color w:val="000000"/>
          <w:sz w:val="28"/>
        </w:rPr>
        <w:t>«ЯПТА АК «АЛРОСА»</w:t>
      </w:r>
      <w:r>
        <w:rPr>
          <w:color w:val="000000"/>
          <w:sz w:val="28"/>
        </w:rPr>
        <w:t xml:space="preserve"> уполномоченным должностным лицам Гохрана России, регламентирующих технологические операции сортировки и первичной классификации необработанных природных алмазов;</w:t>
      </w:r>
    </w:p>
    <w:p w:rsidR="00445283" w:rsidRDefault="00445283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изменения законодательства Российской Федерации, регулирующего осуществление постоянного государственного надзора;</w:t>
      </w:r>
    </w:p>
    <w:p w:rsidR="00445283" w:rsidRDefault="0044528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</w:rPr>
        <w:t>введения в действие государственного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оборота.</w:t>
      </w:r>
    </w:p>
    <w:sectPr w:rsidR="00445283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51" w:rsidRDefault="00AA0F39">
      <w:r>
        <w:separator/>
      </w:r>
    </w:p>
  </w:endnote>
  <w:endnote w:type="continuationSeparator" w:id="0">
    <w:p w:rsidR="00350851" w:rsidRDefault="00AA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51" w:rsidRDefault="00AA0F39">
      <w:r>
        <w:separator/>
      </w:r>
    </w:p>
  </w:footnote>
  <w:footnote w:type="continuationSeparator" w:id="0">
    <w:p w:rsidR="00350851" w:rsidRDefault="00AA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51" w:rsidRDefault="00AA0F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0851" w:rsidRDefault="003508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4499"/>
      <w:docPartObj>
        <w:docPartGallery w:val="Page Numbers (Top of Page)"/>
        <w:docPartUnique/>
      </w:docPartObj>
    </w:sdtPr>
    <w:sdtEndPr/>
    <w:sdtContent>
      <w:p w:rsidR="00350851" w:rsidRDefault="00AA0F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0851" w:rsidRDefault="00350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53"/>
    <w:multiLevelType w:val="hybridMultilevel"/>
    <w:tmpl w:val="E2FA4D14"/>
    <w:lvl w:ilvl="0" w:tplc="68AA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9FD"/>
    <w:multiLevelType w:val="hybridMultilevel"/>
    <w:tmpl w:val="0A54AF9C"/>
    <w:lvl w:ilvl="0" w:tplc="6396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36240"/>
    <w:multiLevelType w:val="multilevel"/>
    <w:tmpl w:val="E01C4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0DE540E"/>
    <w:multiLevelType w:val="multilevel"/>
    <w:tmpl w:val="08FE57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2057C12"/>
    <w:multiLevelType w:val="hybridMultilevel"/>
    <w:tmpl w:val="4928E5E2"/>
    <w:lvl w:ilvl="0" w:tplc="3A3EB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FC8"/>
    <w:multiLevelType w:val="hybridMultilevel"/>
    <w:tmpl w:val="9C26FD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5226A23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E143BE"/>
    <w:multiLevelType w:val="hybridMultilevel"/>
    <w:tmpl w:val="ECEEE4DC"/>
    <w:lvl w:ilvl="0" w:tplc="1DFC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C0FE4"/>
    <w:multiLevelType w:val="hybridMultilevel"/>
    <w:tmpl w:val="7654D7E4"/>
    <w:lvl w:ilvl="0" w:tplc="4858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4517C2"/>
    <w:multiLevelType w:val="hybridMultilevel"/>
    <w:tmpl w:val="27368DA2"/>
    <w:lvl w:ilvl="0" w:tplc="9334E03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220AD"/>
    <w:multiLevelType w:val="hybridMultilevel"/>
    <w:tmpl w:val="6662158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6E50E8"/>
    <w:multiLevelType w:val="hybridMultilevel"/>
    <w:tmpl w:val="6B5064E8"/>
    <w:lvl w:ilvl="0" w:tplc="6D5E2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9022F"/>
    <w:multiLevelType w:val="hybridMultilevel"/>
    <w:tmpl w:val="0C36ECB2"/>
    <w:lvl w:ilvl="0" w:tplc="235259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4F6899"/>
    <w:multiLevelType w:val="hybridMultilevel"/>
    <w:tmpl w:val="0262DF94"/>
    <w:lvl w:ilvl="0" w:tplc="68AAA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384A55"/>
    <w:multiLevelType w:val="hybridMultilevel"/>
    <w:tmpl w:val="D8084DEC"/>
    <w:lvl w:ilvl="0" w:tplc="363048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AE23B23"/>
    <w:multiLevelType w:val="hybridMultilevel"/>
    <w:tmpl w:val="F410A154"/>
    <w:lvl w:ilvl="0" w:tplc="3F1A2708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6" w15:restartNumberingAfterBreak="0">
    <w:nsid w:val="3BBE2C5D"/>
    <w:multiLevelType w:val="hybridMultilevel"/>
    <w:tmpl w:val="9634ECF8"/>
    <w:lvl w:ilvl="0" w:tplc="F4364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B07C34"/>
    <w:multiLevelType w:val="hybridMultilevel"/>
    <w:tmpl w:val="D8280F22"/>
    <w:lvl w:ilvl="0" w:tplc="CE8C7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644D52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6B5B37"/>
    <w:multiLevelType w:val="hybridMultilevel"/>
    <w:tmpl w:val="6324B942"/>
    <w:lvl w:ilvl="0" w:tplc="CFA6BF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572758"/>
    <w:multiLevelType w:val="hybridMultilevel"/>
    <w:tmpl w:val="369AFBDA"/>
    <w:lvl w:ilvl="0" w:tplc="49246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702243"/>
    <w:multiLevelType w:val="hybridMultilevel"/>
    <w:tmpl w:val="384A00A4"/>
    <w:lvl w:ilvl="0" w:tplc="68AAA9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6B6093A"/>
    <w:multiLevelType w:val="hybridMultilevel"/>
    <w:tmpl w:val="8C10D7B2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842E68"/>
    <w:multiLevelType w:val="hybridMultilevel"/>
    <w:tmpl w:val="6B88C0AE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4273C3"/>
    <w:multiLevelType w:val="hybridMultilevel"/>
    <w:tmpl w:val="E0F4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514BDC"/>
    <w:multiLevelType w:val="hybridMultilevel"/>
    <w:tmpl w:val="BDBC822A"/>
    <w:lvl w:ilvl="0" w:tplc="3A94BA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0F87A17"/>
    <w:multiLevelType w:val="hybridMultilevel"/>
    <w:tmpl w:val="1FF2F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2431128"/>
    <w:multiLevelType w:val="hybridMultilevel"/>
    <w:tmpl w:val="9B5C8CD0"/>
    <w:lvl w:ilvl="0" w:tplc="ED5C9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15236E"/>
    <w:multiLevelType w:val="hybridMultilevel"/>
    <w:tmpl w:val="A008C15C"/>
    <w:lvl w:ilvl="0" w:tplc="3F1A2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57D3117D"/>
    <w:multiLevelType w:val="hybridMultilevel"/>
    <w:tmpl w:val="0A1E6452"/>
    <w:lvl w:ilvl="0" w:tplc="57FE0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7E442C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2A3A22"/>
    <w:multiLevelType w:val="hybridMultilevel"/>
    <w:tmpl w:val="CBDE8F64"/>
    <w:lvl w:ilvl="0" w:tplc="57ACD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974B98"/>
    <w:multiLevelType w:val="hybridMultilevel"/>
    <w:tmpl w:val="37BA59D6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5"/>
  </w:num>
  <w:num w:numId="8">
    <w:abstractNumId w:val="21"/>
  </w:num>
  <w:num w:numId="9">
    <w:abstractNumId w:val="19"/>
  </w:num>
  <w:num w:numId="10">
    <w:abstractNumId w:val="13"/>
  </w:num>
  <w:num w:numId="11">
    <w:abstractNumId w:val="32"/>
  </w:num>
  <w:num w:numId="12">
    <w:abstractNumId w:val="10"/>
  </w:num>
  <w:num w:numId="13">
    <w:abstractNumId w:val="23"/>
  </w:num>
  <w:num w:numId="14">
    <w:abstractNumId w:val="0"/>
  </w:num>
  <w:num w:numId="15">
    <w:abstractNumId w:val="30"/>
  </w:num>
  <w:num w:numId="16">
    <w:abstractNumId w:val="11"/>
  </w:num>
  <w:num w:numId="17">
    <w:abstractNumId w:val="3"/>
  </w:num>
  <w:num w:numId="18">
    <w:abstractNumId w:val="6"/>
  </w:num>
  <w:num w:numId="19">
    <w:abstractNumId w:val="4"/>
  </w:num>
  <w:num w:numId="20">
    <w:abstractNumId w:val="18"/>
  </w:num>
  <w:num w:numId="21">
    <w:abstractNumId w:val="26"/>
  </w:num>
  <w:num w:numId="22">
    <w:abstractNumId w:val="14"/>
  </w:num>
  <w:num w:numId="23">
    <w:abstractNumId w:val="8"/>
  </w:num>
  <w:num w:numId="24">
    <w:abstractNumId w:val="2"/>
  </w:num>
  <w:num w:numId="25">
    <w:abstractNumId w:val="9"/>
  </w:num>
  <w:num w:numId="26">
    <w:abstractNumId w:val="1"/>
  </w:num>
  <w:num w:numId="27">
    <w:abstractNumId w:val="20"/>
  </w:num>
  <w:num w:numId="28">
    <w:abstractNumId w:val="27"/>
  </w:num>
  <w:num w:numId="29">
    <w:abstractNumId w:val="16"/>
  </w:num>
  <w:num w:numId="30">
    <w:abstractNumId w:val="29"/>
  </w:num>
  <w:num w:numId="31">
    <w:abstractNumId w:val="17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51"/>
    <w:rsid w:val="0012246B"/>
    <w:rsid w:val="00350851"/>
    <w:rsid w:val="00445283"/>
    <w:rsid w:val="00623126"/>
    <w:rsid w:val="00905BF8"/>
    <w:rsid w:val="00AA0F39"/>
    <w:rsid w:val="00B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27C5D9B-7B57-47FC-8805-76CAC5E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footer"/>
    <w:basedOn w:val="a"/>
    <w:link w:val="ab"/>
    <w:uiPriority w:val="99"/>
    <w:semiHidden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table" w:styleId="ac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rmal (Web)"/>
    <w:basedOn w:val="a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07E4-DB03-4A8A-ABFE-089C4AEC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>Гохран России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creator>Гохран РФ</dc:creator>
  <cp:lastModifiedBy>Касаткина Е.М.</cp:lastModifiedBy>
  <cp:revision>4</cp:revision>
  <cp:lastPrinted>2021-04-19T09:32:00Z</cp:lastPrinted>
  <dcterms:created xsi:type="dcterms:W3CDTF">2021-04-13T08:06:00Z</dcterms:created>
  <dcterms:modified xsi:type="dcterms:W3CDTF">2021-04-19T13:24:00Z</dcterms:modified>
</cp:coreProperties>
</file>