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Результаты информационной встречи с представителями                                      </w:t>
      </w:r>
      <w:r>
        <w:rPr>
          <w:rFonts w:eastAsia="Calibri"/>
          <w:b/>
          <w:sz w:val="28"/>
          <w:szCs w:val="28"/>
          <w:lang w:eastAsia="en-US"/>
        </w:rPr>
        <w:t>Центра сортировки алмазов АК «АЛРОСА» (ПАО</w:t>
      </w:r>
      <w:proofErr w:type="gramStart"/>
      <w:r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br/>
        <w:t>(</w:t>
      </w:r>
      <w:proofErr w:type="gramEnd"/>
      <w:r>
        <w:rPr>
          <w:rFonts w:eastAsia="Calibri"/>
          <w:b/>
          <w:sz w:val="28"/>
          <w:szCs w:val="28"/>
          <w:lang w:eastAsia="en-US"/>
        </w:rPr>
        <w:t>ЦСА АК «АЛРОСА» (ПАО))</w:t>
      </w:r>
      <w:r>
        <w:rPr>
          <w:b/>
          <w:sz w:val="28"/>
          <w:szCs w:val="28"/>
        </w:rPr>
        <w:t xml:space="preserve"> в мае 2021 года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 Проведена информационная встреча с представителем</w:t>
      </w:r>
      <w:bookmarkStart w:id="0" w:name="_GoBack"/>
      <w:bookmarkEnd w:id="0"/>
      <w:r>
        <w:rPr>
          <w:color w:val="000000"/>
          <w:sz w:val="28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>ЦСА АК «АЛРОСА» (ПАО)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</w:rPr>
        <w:t>25 мая 2021 года по вопросам: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отбора представительных партий алмазов и предъявления их для про</w:t>
      </w:r>
      <w:r>
        <w:rPr>
          <w:rFonts w:eastAsia="Calibri"/>
          <w:sz w:val="28"/>
          <w:szCs w:val="28"/>
          <w:lang w:eastAsia="en-US"/>
        </w:rPr>
        <w:t>ведения мероприятий по контролю;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уведомления представителями</w:t>
      </w:r>
      <w:r>
        <w:rPr>
          <w:rFonts w:eastAsia="Calibri"/>
          <w:sz w:val="28"/>
          <w:szCs w:val="28"/>
          <w:lang w:eastAsia="en-US"/>
        </w:rPr>
        <w:t xml:space="preserve"> ЦСА АК «АЛРОСА» (ПАО) уполномоченных должностных лиц Гохрана России для планирования ими проведения мероприятий по контролю</w:t>
      </w:r>
      <w:r>
        <w:rPr>
          <w:rFonts w:eastAsia="Calibri"/>
          <w:sz w:val="28"/>
          <w:szCs w:val="28"/>
          <w:lang w:eastAsia="en-US"/>
        </w:rPr>
        <w:t>;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своевременного внесения</w:t>
      </w:r>
      <w:r>
        <w:rPr>
          <w:rFonts w:eastAsia="Calibri"/>
          <w:sz w:val="28"/>
          <w:szCs w:val="28"/>
          <w:lang w:eastAsia="en-US"/>
        </w:rPr>
        <w:t xml:space="preserve"> изменений в локальные нормативные документы ЦСА АК «А</w:t>
      </w:r>
      <w:r>
        <w:rPr>
          <w:rFonts w:eastAsia="Calibri"/>
          <w:sz w:val="28"/>
          <w:szCs w:val="28"/>
          <w:lang w:eastAsia="en-US"/>
        </w:rPr>
        <w:t>ЛРОСА» (ПАО) и их предоставления</w:t>
      </w:r>
      <w:r>
        <w:rPr>
          <w:rFonts w:eastAsia="Calibri"/>
          <w:sz w:val="28"/>
          <w:szCs w:val="28"/>
          <w:lang w:eastAsia="en-US"/>
        </w:rPr>
        <w:t xml:space="preserve"> уполномоченным должностным лицам Гохрана России</w:t>
      </w:r>
      <w:r>
        <w:rPr>
          <w:rFonts w:eastAsia="Calibri"/>
          <w:sz w:val="28"/>
          <w:szCs w:val="28"/>
          <w:lang w:eastAsia="en-US"/>
        </w:rPr>
        <w:t>;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Федерации, регулирующего осуществление постоянного государственного надзора</w:t>
      </w:r>
      <w:r>
        <w:rPr>
          <w:rFonts w:eastAsia="Calibri"/>
          <w:sz w:val="28"/>
          <w:szCs w:val="28"/>
          <w:lang w:eastAsia="en-US"/>
        </w:rPr>
        <w:t>;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введения</w:t>
      </w:r>
      <w:r>
        <w:rPr>
          <w:rFonts w:eastAsia="Calibri"/>
          <w:sz w:val="28"/>
          <w:szCs w:val="28"/>
          <w:lang w:eastAsia="en-US"/>
        </w:rPr>
        <w:t xml:space="preserve"> в действие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оборота.</w:t>
      </w:r>
    </w:p>
    <w:p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sectPr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4499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9FD"/>
    <w:multiLevelType w:val="hybridMultilevel"/>
    <w:tmpl w:val="0A54AF9C"/>
    <w:lvl w:ilvl="0" w:tplc="6396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143BE"/>
    <w:multiLevelType w:val="hybridMultilevel"/>
    <w:tmpl w:val="ECEEE4DC"/>
    <w:lvl w:ilvl="0" w:tplc="1DFC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4517C2"/>
    <w:multiLevelType w:val="hybridMultilevel"/>
    <w:tmpl w:val="27368DA2"/>
    <w:lvl w:ilvl="0" w:tplc="9334E0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6" w15:restartNumberingAfterBreak="0">
    <w:nsid w:val="3BBE2C5D"/>
    <w:multiLevelType w:val="hybridMultilevel"/>
    <w:tmpl w:val="9634ECF8"/>
    <w:lvl w:ilvl="0" w:tplc="F436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B07C34"/>
    <w:multiLevelType w:val="hybridMultilevel"/>
    <w:tmpl w:val="D8280F22"/>
    <w:lvl w:ilvl="0" w:tplc="CE8C7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572758"/>
    <w:multiLevelType w:val="hybridMultilevel"/>
    <w:tmpl w:val="369AFBDA"/>
    <w:lvl w:ilvl="0" w:tplc="4924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2431128"/>
    <w:multiLevelType w:val="hybridMultilevel"/>
    <w:tmpl w:val="9B5C8CD0"/>
    <w:lvl w:ilvl="0" w:tplc="ED5C9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57D3117D"/>
    <w:multiLevelType w:val="hybridMultilevel"/>
    <w:tmpl w:val="0A1E6452"/>
    <w:lvl w:ilvl="0" w:tplc="57FE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2A3A22"/>
    <w:multiLevelType w:val="hybridMultilevel"/>
    <w:tmpl w:val="CBDE8F64"/>
    <w:lvl w:ilvl="0" w:tplc="57ACD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5"/>
  </w:num>
  <w:num w:numId="8">
    <w:abstractNumId w:val="21"/>
  </w:num>
  <w:num w:numId="9">
    <w:abstractNumId w:val="19"/>
  </w:num>
  <w:num w:numId="10">
    <w:abstractNumId w:val="13"/>
  </w:num>
  <w:num w:numId="11">
    <w:abstractNumId w:val="32"/>
  </w:num>
  <w:num w:numId="12">
    <w:abstractNumId w:val="10"/>
  </w:num>
  <w:num w:numId="13">
    <w:abstractNumId w:val="23"/>
  </w:num>
  <w:num w:numId="14">
    <w:abstractNumId w:val="0"/>
  </w:num>
  <w:num w:numId="15">
    <w:abstractNumId w:val="30"/>
  </w:num>
  <w:num w:numId="16">
    <w:abstractNumId w:val="11"/>
  </w:num>
  <w:num w:numId="17">
    <w:abstractNumId w:val="3"/>
  </w:num>
  <w:num w:numId="18">
    <w:abstractNumId w:val="6"/>
  </w:num>
  <w:num w:numId="19">
    <w:abstractNumId w:val="4"/>
  </w:num>
  <w:num w:numId="20">
    <w:abstractNumId w:val="18"/>
  </w:num>
  <w:num w:numId="21">
    <w:abstractNumId w:val="26"/>
  </w:num>
  <w:num w:numId="22">
    <w:abstractNumId w:val="14"/>
  </w:num>
  <w:num w:numId="23">
    <w:abstractNumId w:val="8"/>
  </w:num>
  <w:num w:numId="24">
    <w:abstractNumId w:val="2"/>
  </w:num>
  <w:num w:numId="25">
    <w:abstractNumId w:val="9"/>
  </w:num>
  <w:num w:numId="26">
    <w:abstractNumId w:val="1"/>
  </w:num>
  <w:num w:numId="27">
    <w:abstractNumId w:val="20"/>
  </w:num>
  <w:num w:numId="28">
    <w:abstractNumId w:val="27"/>
  </w:num>
  <w:num w:numId="29">
    <w:abstractNumId w:val="16"/>
  </w:num>
  <w:num w:numId="30">
    <w:abstractNumId w:val="29"/>
  </w:num>
  <w:num w:numId="31">
    <w:abstractNumId w:val="17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footer"/>
    <w:basedOn w:val="a"/>
    <w:link w:val="ab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table" w:styleId="ac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c"/>
    <w:uiPriority w:val="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1802-81A4-4759-9130-09CDBAD4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Полева О. В.</cp:lastModifiedBy>
  <cp:revision>6</cp:revision>
  <cp:lastPrinted>2021-06-01T08:53:00Z</cp:lastPrinted>
  <dcterms:created xsi:type="dcterms:W3CDTF">2021-04-13T08:06:00Z</dcterms:created>
  <dcterms:modified xsi:type="dcterms:W3CDTF">2021-06-01T09:01:00Z</dcterms:modified>
</cp:coreProperties>
</file>