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7B" w:rsidRPr="00A7765D" w:rsidRDefault="000D397B" w:rsidP="005943CA">
      <w:pPr>
        <w:pStyle w:val="2"/>
        <w:rPr>
          <w:b/>
          <w:sz w:val="24"/>
        </w:rPr>
      </w:pPr>
      <w:r w:rsidRPr="00A7765D">
        <w:rPr>
          <w:b/>
          <w:sz w:val="24"/>
        </w:rPr>
        <w:t xml:space="preserve">И </w:t>
      </w:r>
      <w:r w:rsidR="009E738F">
        <w:rPr>
          <w:b/>
          <w:sz w:val="24"/>
        </w:rPr>
        <w:t>З</w:t>
      </w:r>
      <w:r w:rsidRPr="00A7765D">
        <w:rPr>
          <w:b/>
          <w:sz w:val="24"/>
        </w:rPr>
        <w:t xml:space="preserve"> В Е Щ Е Н И Е</w:t>
      </w:r>
    </w:p>
    <w:p w:rsidR="00C24B84" w:rsidRDefault="000D397B" w:rsidP="005943CA">
      <w:pPr>
        <w:jc w:val="center"/>
        <w:rPr>
          <w:b/>
        </w:rPr>
      </w:pPr>
      <w:r w:rsidRPr="00A7765D">
        <w:rPr>
          <w:b/>
        </w:rPr>
        <w:t>о проведени</w:t>
      </w:r>
      <w:r w:rsidR="00B17670" w:rsidRPr="00A7765D">
        <w:rPr>
          <w:b/>
        </w:rPr>
        <w:t>и</w:t>
      </w:r>
      <w:r w:rsidR="009E738F">
        <w:rPr>
          <w:b/>
        </w:rPr>
        <w:t xml:space="preserve"> </w:t>
      </w:r>
      <w:r w:rsidR="00A35CB4" w:rsidRPr="00A7765D">
        <w:rPr>
          <w:b/>
        </w:rPr>
        <w:t xml:space="preserve">открытого </w:t>
      </w:r>
      <w:r w:rsidRPr="00A7765D">
        <w:rPr>
          <w:b/>
        </w:rPr>
        <w:t>аукцион</w:t>
      </w:r>
      <w:r w:rsidR="00E61533" w:rsidRPr="00A7765D">
        <w:rPr>
          <w:b/>
        </w:rPr>
        <w:t xml:space="preserve">а </w:t>
      </w:r>
      <w:r w:rsidR="00F83B18" w:rsidRPr="00A7765D">
        <w:rPr>
          <w:b/>
        </w:rPr>
        <w:t>по</w:t>
      </w:r>
      <w:r w:rsidRPr="00A7765D">
        <w:rPr>
          <w:b/>
        </w:rPr>
        <w:t xml:space="preserve"> реализации на внутреннем рынке</w:t>
      </w:r>
      <w:r w:rsidR="009E738F">
        <w:rPr>
          <w:b/>
        </w:rPr>
        <w:t xml:space="preserve"> </w:t>
      </w:r>
      <w:r w:rsidR="00E437C6" w:rsidRPr="00A7765D">
        <w:rPr>
          <w:b/>
        </w:rPr>
        <w:t xml:space="preserve">природных </w:t>
      </w:r>
      <w:r w:rsidR="00E61533" w:rsidRPr="00A7765D">
        <w:rPr>
          <w:b/>
        </w:rPr>
        <w:t>алмазов в</w:t>
      </w:r>
      <w:r w:rsidR="009E738F">
        <w:rPr>
          <w:b/>
        </w:rPr>
        <w:t xml:space="preserve"> </w:t>
      </w:r>
      <w:r w:rsidR="00E61533" w:rsidRPr="00A7765D">
        <w:rPr>
          <w:b/>
        </w:rPr>
        <w:t xml:space="preserve">необработанном виде (за исключением алмазов </w:t>
      </w:r>
      <w:r w:rsidRPr="00A7765D">
        <w:rPr>
          <w:b/>
        </w:rPr>
        <w:t>массой 10,8</w:t>
      </w:r>
      <w:r w:rsidR="00CF57C3">
        <w:rPr>
          <w:b/>
        </w:rPr>
        <w:t> </w:t>
      </w:r>
      <w:r w:rsidRPr="00A7765D">
        <w:rPr>
          <w:b/>
        </w:rPr>
        <w:t>карата и боле</w:t>
      </w:r>
      <w:r w:rsidR="00E61533" w:rsidRPr="00A7765D">
        <w:rPr>
          <w:b/>
        </w:rPr>
        <w:t>е)</w:t>
      </w:r>
    </w:p>
    <w:p w:rsidR="000D397B" w:rsidRPr="00A7765D" w:rsidRDefault="00524B23" w:rsidP="005943CA">
      <w:pPr>
        <w:jc w:val="center"/>
        <w:rPr>
          <w:b/>
        </w:rPr>
      </w:pPr>
      <w:r w:rsidRPr="00A7765D">
        <w:rPr>
          <w:b/>
        </w:rPr>
        <w:t>из Госфонда России</w:t>
      </w:r>
    </w:p>
    <w:p w:rsidR="000D397B" w:rsidRPr="00A7765D" w:rsidRDefault="000D397B" w:rsidP="005943CA">
      <w:pPr>
        <w:jc w:val="center"/>
      </w:pPr>
    </w:p>
    <w:p w:rsidR="000D397B" w:rsidRPr="00A7765D" w:rsidRDefault="000D397B" w:rsidP="00A744FB">
      <w:pPr>
        <w:ind w:firstLine="709"/>
        <w:jc w:val="both"/>
      </w:pPr>
      <w:proofErr w:type="gramStart"/>
      <w:r w:rsidRPr="00A7765D">
        <w:t xml:space="preserve">Министерство финансов Российской Федерации </w:t>
      </w:r>
      <w:r w:rsidR="00777668" w:rsidRPr="00A7765D">
        <w:t>(ул.</w:t>
      </w:r>
      <w:r w:rsidR="00CF57C3">
        <w:t> </w:t>
      </w:r>
      <w:r w:rsidR="00777668" w:rsidRPr="00A7765D">
        <w:t>Ильинка, д.</w:t>
      </w:r>
      <w:r w:rsidR="00CF57C3">
        <w:t> </w:t>
      </w:r>
      <w:r w:rsidR="00777668" w:rsidRPr="00A7765D">
        <w:t>9,</w:t>
      </w:r>
      <w:r w:rsidR="008576E0">
        <w:t xml:space="preserve"> </w:t>
      </w:r>
      <w:r w:rsidR="00561CFF" w:rsidRPr="00A7765D">
        <w:t>г.</w:t>
      </w:r>
      <w:r w:rsidR="00CF57C3">
        <w:t> </w:t>
      </w:r>
      <w:r w:rsidR="00561CFF" w:rsidRPr="00A7765D">
        <w:t xml:space="preserve">Москва, 109097, </w:t>
      </w:r>
      <w:r w:rsidR="00302B75" w:rsidRPr="00A7765D">
        <w:t>телефон</w:t>
      </w:r>
      <w:r w:rsidR="00D205D6" w:rsidRPr="00A7765D">
        <w:t>:</w:t>
      </w:r>
      <w:r w:rsidR="00302B75" w:rsidRPr="00A7765D">
        <w:t xml:space="preserve"> 8</w:t>
      </w:r>
      <w:r w:rsidR="00D205D6" w:rsidRPr="00A7765D">
        <w:t> </w:t>
      </w:r>
      <w:r w:rsidR="00302B75" w:rsidRPr="00A7765D">
        <w:t>(495)</w:t>
      </w:r>
      <w:r w:rsidR="00E437C6" w:rsidRPr="00A7765D">
        <w:t> </w:t>
      </w:r>
      <w:r w:rsidR="00302B75" w:rsidRPr="00A7765D">
        <w:t>987-91-01</w:t>
      </w:r>
      <w:r w:rsidR="001A2423">
        <w:t xml:space="preserve"> и</w:t>
      </w:r>
      <w:r w:rsidR="00777668" w:rsidRPr="00A7765D">
        <w:t xml:space="preserve"> тел</w:t>
      </w:r>
      <w:r w:rsidR="00302B75" w:rsidRPr="00A7765D">
        <w:t>ефакс</w:t>
      </w:r>
      <w:r w:rsidR="00D205D6" w:rsidRPr="00A7765D">
        <w:t>:</w:t>
      </w:r>
      <w:r w:rsidR="00777668" w:rsidRPr="00A7765D">
        <w:t xml:space="preserve"> 8</w:t>
      </w:r>
      <w:r w:rsidR="00D205D6" w:rsidRPr="00A7765D">
        <w:t> </w:t>
      </w:r>
      <w:r w:rsidR="00777668" w:rsidRPr="00A7765D">
        <w:t>(495)</w:t>
      </w:r>
      <w:r w:rsidR="00E437C6" w:rsidRPr="00A7765D">
        <w:t> </w:t>
      </w:r>
      <w:r w:rsidR="00777668" w:rsidRPr="00A7765D">
        <w:t>625-08-89</w:t>
      </w:r>
      <w:r w:rsidR="00EF7F5F">
        <w:t>)</w:t>
      </w:r>
      <w:r w:rsidR="008576E0">
        <w:t xml:space="preserve"> </w:t>
      </w:r>
      <w:r w:rsidR="00853414" w:rsidRPr="00A7765D">
        <w:t>(далее – организатор)</w:t>
      </w:r>
      <w:r w:rsidR="009E738F">
        <w:t xml:space="preserve"> </w:t>
      </w:r>
      <w:r w:rsidR="00160E94">
        <w:t>в </w:t>
      </w:r>
      <w:r w:rsidR="00DF0BF7">
        <w:t>1</w:t>
      </w:r>
      <w:r w:rsidR="00607D55">
        <w:t>0</w:t>
      </w:r>
      <w:r w:rsidR="00DF0BF7">
        <w:t> ч</w:t>
      </w:r>
      <w:r w:rsidR="00160E94">
        <w:t>. </w:t>
      </w:r>
      <w:r w:rsidR="00DF0BF7">
        <w:t>00 мин.</w:t>
      </w:r>
      <w:r w:rsidR="009E738F">
        <w:t xml:space="preserve"> </w:t>
      </w:r>
      <w:r w:rsidR="009A1AA1">
        <w:rPr>
          <w:b/>
        </w:rPr>
        <w:t>7</w:t>
      </w:r>
      <w:r w:rsidR="00156A92" w:rsidRPr="009C4548">
        <w:rPr>
          <w:b/>
        </w:rPr>
        <w:t> </w:t>
      </w:r>
      <w:r w:rsidR="009A1AA1">
        <w:rPr>
          <w:b/>
        </w:rPr>
        <w:t>сентября</w:t>
      </w:r>
      <w:r w:rsidR="00495E81" w:rsidRPr="009C4548">
        <w:rPr>
          <w:b/>
        </w:rPr>
        <w:t> </w:t>
      </w:r>
      <w:r w:rsidRPr="009C4548">
        <w:rPr>
          <w:b/>
        </w:rPr>
        <w:t>20</w:t>
      </w:r>
      <w:r w:rsidR="001D2A3B" w:rsidRPr="009C4548">
        <w:rPr>
          <w:b/>
        </w:rPr>
        <w:t>2</w:t>
      </w:r>
      <w:r w:rsidR="009502DA" w:rsidRPr="009C4548">
        <w:rPr>
          <w:b/>
        </w:rPr>
        <w:t>1</w:t>
      </w:r>
      <w:r w:rsidR="00817FE1" w:rsidRPr="009C4548">
        <w:rPr>
          <w:b/>
        </w:rPr>
        <w:t> </w:t>
      </w:r>
      <w:r w:rsidRPr="009C4548">
        <w:rPr>
          <w:b/>
        </w:rPr>
        <w:t>г.</w:t>
      </w:r>
      <w:r w:rsidRPr="00A7765D">
        <w:t xml:space="preserve"> проводит открытый аукцион по реализации на внутреннем рынке </w:t>
      </w:r>
      <w:r w:rsidR="00E61533" w:rsidRPr="00A7765D">
        <w:t>природных алмазов</w:t>
      </w:r>
      <w:r w:rsidR="00172D5C" w:rsidRPr="00A7765D">
        <w:t xml:space="preserve"> в</w:t>
      </w:r>
      <w:r w:rsidR="009E738F">
        <w:t xml:space="preserve"> </w:t>
      </w:r>
      <w:r w:rsidR="00E437C6" w:rsidRPr="00A7765D">
        <w:t>необработанн</w:t>
      </w:r>
      <w:r w:rsidR="00172D5C" w:rsidRPr="00A7765D">
        <w:t>ом</w:t>
      </w:r>
      <w:r w:rsidR="009E738F">
        <w:t xml:space="preserve"> </w:t>
      </w:r>
      <w:r w:rsidR="00172D5C" w:rsidRPr="00A7765D">
        <w:t>виде (за исключением алмазов массой 10,8</w:t>
      </w:r>
      <w:r w:rsidR="00CF57C3">
        <w:t> </w:t>
      </w:r>
      <w:r w:rsidR="00172D5C" w:rsidRPr="00A7765D">
        <w:t>карата и более)</w:t>
      </w:r>
      <w:r w:rsidR="008576E0">
        <w:t xml:space="preserve"> </w:t>
      </w:r>
      <w:r w:rsidR="0002252E" w:rsidRPr="00A7765D">
        <w:t xml:space="preserve">из Госфонда России </w:t>
      </w:r>
      <w:r w:rsidRPr="00A7765D">
        <w:t xml:space="preserve">(далее </w:t>
      </w:r>
      <w:r w:rsidR="00592B51" w:rsidRPr="00A7765D">
        <w:t>–</w:t>
      </w:r>
      <w:r w:rsidR="00762D87">
        <w:t xml:space="preserve"> </w:t>
      </w:r>
      <w:r w:rsidR="00F83B18" w:rsidRPr="00A7765D">
        <w:t>аукцион</w:t>
      </w:r>
      <w:r w:rsidRPr="00A7765D">
        <w:t>).</w:t>
      </w:r>
      <w:proofErr w:type="gramEnd"/>
      <w:r w:rsidR="00BE0A47" w:rsidRPr="00A7765D">
        <w:t xml:space="preserve"> Продавцом </w:t>
      </w:r>
      <w:r w:rsidR="00592B51" w:rsidRPr="00A7765D">
        <w:t>природных алмазов</w:t>
      </w:r>
      <w:r w:rsidR="009E738F">
        <w:t xml:space="preserve"> </w:t>
      </w:r>
      <w:r w:rsidR="00F83B18" w:rsidRPr="00A7765D">
        <w:t>в необработанном виде (за исключением алмазов массой 10,8</w:t>
      </w:r>
      <w:r w:rsidR="00CF57C3">
        <w:t> </w:t>
      </w:r>
      <w:r w:rsidR="00F83B18" w:rsidRPr="00A7765D">
        <w:t>карата и более)</w:t>
      </w:r>
      <w:r w:rsidR="00212691" w:rsidRPr="00A7765D">
        <w:t xml:space="preserve"> из Госфонда России </w:t>
      </w:r>
      <w:r w:rsidR="00F83B18" w:rsidRPr="00A7765D">
        <w:t xml:space="preserve">(далее – природные алмазы) </w:t>
      </w:r>
      <w:r w:rsidR="00BE0A47" w:rsidRPr="00A7765D">
        <w:t>выступает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(</w:t>
      </w:r>
      <w:r w:rsidR="00986845" w:rsidRPr="00A7765D">
        <w:t>д</w:t>
      </w:r>
      <w:r w:rsidR="00BE0A47" w:rsidRPr="00A7765D">
        <w:t>алее – продавец).</w:t>
      </w:r>
      <w:r w:rsidR="005278E6" w:rsidRPr="00A7765D">
        <w:t xml:space="preserve"> Аукцион проводится на территории </w:t>
      </w:r>
      <w:r w:rsidR="00383042">
        <w:t>продавца</w:t>
      </w:r>
      <w:r w:rsidR="005278E6" w:rsidRPr="00A7765D">
        <w:t xml:space="preserve"> по адресу: ул.</w:t>
      </w:r>
      <w:r w:rsidR="00CF57C3">
        <w:t> </w:t>
      </w:r>
      <w:r w:rsidR="005278E6" w:rsidRPr="00A7765D">
        <w:t>1812</w:t>
      </w:r>
      <w:r w:rsidR="00CF57C3">
        <w:t> </w:t>
      </w:r>
      <w:r w:rsidR="005278E6" w:rsidRPr="00A7765D">
        <w:t>года, дом</w:t>
      </w:r>
      <w:r w:rsidR="00CF57C3">
        <w:t> </w:t>
      </w:r>
      <w:r w:rsidR="005278E6" w:rsidRPr="00A7765D">
        <w:t>14</w:t>
      </w:r>
      <w:r w:rsidR="00561CFF" w:rsidRPr="00A7765D">
        <w:t>, г.</w:t>
      </w:r>
      <w:r w:rsidR="00CF57C3">
        <w:t> </w:t>
      </w:r>
      <w:r w:rsidR="00561CFF" w:rsidRPr="00A7765D">
        <w:t>Москва, 121170</w:t>
      </w:r>
      <w:r w:rsidR="005278E6" w:rsidRPr="00A7765D">
        <w:t>.</w:t>
      </w:r>
    </w:p>
    <w:p w:rsidR="00884F1F" w:rsidRDefault="00BE0A47" w:rsidP="005943CA">
      <w:pPr>
        <w:ind w:firstLine="708"/>
        <w:jc w:val="both"/>
      </w:pPr>
      <w:r w:rsidRPr="00A7765D">
        <w:t>Предметом аукциона является право на заключение</w:t>
      </w:r>
      <w:r w:rsidR="009E738F">
        <w:t xml:space="preserve"> </w:t>
      </w:r>
      <w:r w:rsidRPr="00A7765D">
        <w:t xml:space="preserve">договора купли-продажи </w:t>
      </w:r>
      <w:r w:rsidR="00592B51" w:rsidRPr="00A7765D">
        <w:t>природных алмазов</w:t>
      </w:r>
      <w:r w:rsidR="009E738F">
        <w:t xml:space="preserve"> </w:t>
      </w:r>
      <w:r w:rsidR="00EB6317" w:rsidRPr="00A7765D">
        <w:t>в необработанном виде (за исключением алмазов массой 10,8</w:t>
      </w:r>
      <w:r w:rsidR="00CF57C3">
        <w:t> </w:t>
      </w:r>
      <w:r w:rsidR="00EB6317" w:rsidRPr="00A7765D">
        <w:t>карата и более)</w:t>
      </w:r>
      <w:r w:rsidR="00524B23" w:rsidRPr="00A7765D">
        <w:t xml:space="preserve"> из Госфонда России</w:t>
      </w:r>
      <w:r w:rsidR="009E738F">
        <w:t xml:space="preserve"> </w:t>
      </w:r>
      <w:r w:rsidRPr="00A7765D">
        <w:t xml:space="preserve">(далее – </w:t>
      </w:r>
      <w:r w:rsidR="00EB6317" w:rsidRPr="00A7765D">
        <w:t>д</w:t>
      </w:r>
      <w:r w:rsidRPr="00A7765D">
        <w:t>оговор)</w:t>
      </w:r>
      <w:r w:rsidR="007F06E7" w:rsidRPr="00A7765D">
        <w:t>*</w:t>
      </w:r>
      <w:r w:rsidR="0010353F">
        <w:t>.</w:t>
      </w:r>
    </w:p>
    <w:p w:rsidR="00BE0A47" w:rsidRPr="00A7765D" w:rsidRDefault="00592B51" w:rsidP="005943CA">
      <w:pPr>
        <w:ind w:firstLine="708"/>
        <w:jc w:val="both"/>
      </w:pPr>
      <w:r w:rsidRPr="00A7765D">
        <w:t>Природные алмазы</w:t>
      </w:r>
      <w:r w:rsidR="00BE0A47" w:rsidRPr="00A7765D">
        <w:t xml:space="preserve"> реализуются на аукционе лотами. </w:t>
      </w:r>
      <w:proofErr w:type="gramStart"/>
      <w:r w:rsidR="00375AF1" w:rsidRPr="00A7765D">
        <w:t>Номер лота, сведения о составе лота, начальная цена лота и «шаг» аукциона указывается в перечне лотов</w:t>
      </w:r>
      <w:r w:rsidR="00756353" w:rsidRPr="00A7765D">
        <w:t xml:space="preserve"> природных алмазов в необработанном виде (за исключением алмазов массой 10,8</w:t>
      </w:r>
      <w:r w:rsidR="00CF57C3">
        <w:t> </w:t>
      </w:r>
      <w:r w:rsidR="00756353" w:rsidRPr="00A7765D">
        <w:t xml:space="preserve">карата и более) для реализации </w:t>
      </w:r>
      <w:r w:rsidR="00FA590B" w:rsidRPr="00A7765D">
        <w:t xml:space="preserve">из Госфонда России </w:t>
      </w:r>
      <w:r w:rsidR="00756353" w:rsidRPr="00A7765D">
        <w:t xml:space="preserve">на </w:t>
      </w:r>
      <w:r w:rsidR="00B46EFF" w:rsidRPr="00A7765D">
        <w:t xml:space="preserve">открытом </w:t>
      </w:r>
      <w:r w:rsidR="00756353" w:rsidRPr="00A7765D">
        <w:t>аукционе</w:t>
      </w:r>
      <w:r w:rsidR="009E738F">
        <w:t xml:space="preserve"> </w:t>
      </w:r>
      <w:r w:rsidR="009A1AA1">
        <w:rPr>
          <w:b/>
        </w:rPr>
        <w:t>7</w:t>
      </w:r>
      <w:r w:rsidR="00047A8C">
        <w:rPr>
          <w:b/>
        </w:rPr>
        <w:t> </w:t>
      </w:r>
      <w:r w:rsidR="009A1AA1">
        <w:rPr>
          <w:b/>
        </w:rPr>
        <w:t>сентября</w:t>
      </w:r>
      <w:r w:rsidR="003515A9" w:rsidRPr="00156A92">
        <w:rPr>
          <w:b/>
        </w:rPr>
        <w:t> </w:t>
      </w:r>
      <w:r w:rsidR="00D265F7" w:rsidRPr="00156A92">
        <w:rPr>
          <w:b/>
        </w:rPr>
        <w:t>20</w:t>
      </w:r>
      <w:r w:rsidR="001D2A3B">
        <w:rPr>
          <w:b/>
        </w:rPr>
        <w:t>2</w:t>
      </w:r>
      <w:r w:rsidR="00BC7E70">
        <w:rPr>
          <w:b/>
        </w:rPr>
        <w:t>1</w:t>
      </w:r>
      <w:r w:rsidR="00E40641" w:rsidRPr="00156A92">
        <w:rPr>
          <w:b/>
        </w:rPr>
        <w:t> </w:t>
      </w:r>
      <w:r w:rsidR="00D265F7" w:rsidRPr="00156A92">
        <w:rPr>
          <w:b/>
        </w:rPr>
        <w:t>г. №</w:t>
      </w:r>
      <w:r w:rsidR="00E40641" w:rsidRPr="00156A92">
        <w:rPr>
          <w:b/>
        </w:rPr>
        <w:t> </w:t>
      </w:r>
      <w:r w:rsidR="00E567A1">
        <w:rPr>
          <w:b/>
        </w:rPr>
        <w:t>6</w:t>
      </w:r>
      <w:r w:rsidR="008706C8">
        <w:rPr>
          <w:b/>
        </w:rPr>
        <w:t xml:space="preserve"> </w:t>
      </w:r>
      <w:r w:rsidR="00CC182A" w:rsidRPr="00A7765D">
        <w:t>(</w:t>
      </w:r>
      <w:r w:rsidR="00B46EFF" w:rsidRPr="00A7765D">
        <w:t xml:space="preserve">Приложение к настоящему извещению, </w:t>
      </w:r>
      <w:r w:rsidR="00CC182A" w:rsidRPr="00A7765D">
        <w:t>далее – П</w:t>
      </w:r>
      <w:r w:rsidR="00B46EFF" w:rsidRPr="00A7765D">
        <w:t>еречень лотов</w:t>
      </w:r>
      <w:r w:rsidR="00CC182A" w:rsidRPr="00A7765D">
        <w:t>)</w:t>
      </w:r>
      <w:r w:rsidR="009916B2" w:rsidRPr="00A7765D">
        <w:t>, размещ</w:t>
      </w:r>
      <w:r w:rsidR="00F95503" w:rsidRPr="00A7765D">
        <w:t>енном</w:t>
      </w:r>
      <w:r w:rsidR="009916B2" w:rsidRPr="00A7765D">
        <w:t xml:space="preserve"> на </w:t>
      </w:r>
      <w:r w:rsidR="00F971A2" w:rsidRPr="00A7765D">
        <w:t xml:space="preserve">официальном </w:t>
      </w:r>
      <w:r w:rsidR="009916B2" w:rsidRPr="00A7765D">
        <w:t xml:space="preserve">сайте </w:t>
      </w:r>
      <w:r w:rsidR="00F971A2" w:rsidRPr="00A7765D">
        <w:t>организатора</w:t>
      </w:r>
      <w:r w:rsidR="009916B2" w:rsidRPr="00A7765D">
        <w:t xml:space="preserve"> (</w:t>
      </w:r>
      <w:hyperlink r:id="rId9" w:history="1">
        <w:r w:rsidR="00F971A2" w:rsidRPr="00A7765D">
          <w:rPr>
            <w:rStyle w:val="aa"/>
            <w:color w:val="auto"/>
            <w:u w:val="none"/>
            <w:lang w:val="en-US"/>
          </w:rPr>
          <w:t>www</w:t>
        </w:r>
        <w:r w:rsidR="00F971A2" w:rsidRPr="00A7765D">
          <w:rPr>
            <w:rStyle w:val="aa"/>
            <w:color w:val="auto"/>
            <w:u w:val="none"/>
          </w:rPr>
          <w:t>.</w:t>
        </w:r>
        <w:proofErr w:type="spellStart"/>
        <w:r w:rsidR="00F971A2" w:rsidRPr="00A7765D">
          <w:rPr>
            <w:rStyle w:val="aa"/>
            <w:color w:val="auto"/>
            <w:u w:val="none"/>
            <w:lang w:val="en-US"/>
          </w:rPr>
          <w:t>minfin</w:t>
        </w:r>
        <w:proofErr w:type="spellEnd"/>
        <w:r w:rsidR="00F971A2" w:rsidRPr="00A7765D">
          <w:rPr>
            <w:rStyle w:val="aa"/>
            <w:color w:val="auto"/>
            <w:u w:val="none"/>
          </w:rPr>
          <w:t>.</w:t>
        </w:r>
        <w:proofErr w:type="spellStart"/>
        <w:r w:rsidR="00F971A2" w:rsidRPr="00A7765D">
          <w:rPr>
            <w:rStyle w:val="aa"/>
            <w:color w:val="auto"/>
            <w:u w:val="none"/>
            <w:lang w:val="en-US"/>
          </w:rPr>
          <w:t>ru</w:t>
        </w:r>
        <w:proofErr w:type="spellEnd"/>
      </w:hyperlink>
      <w:r w:rsidR="00F971A2" w:rsidRPr="00A7765D">
        <w:t>)</w:t>
      </w:r>
      <w:r w:rsidR="009916B2" w:rsidRPr="00A7765D">
        <w:t>.</w:t>
      </w:r>
      <w:proofErr w:type="gramEnd"/>
    </w:p>
    <w:p w:rsidR="001A2423" w:rsidRDefault="001A2423" w:rsidP="001A2423">
      <w:pPr>
        <w:ind w:firstLine="708"/>
        <w:jc w:val="both"/>
      </w:pPr>
      <w:r w:rsidRPr="00A7765D">
        <w:t>Для участия в аукционе допускаются организации и индивидуальные предприниматели, подавшие заявк</w:t>
      </w:r>
      <w:r>
        <w:t>и, соответствующие требованиям, предусмотренным</w:t>
      </w:r>
      <w:r w:rsidRPr="00A7765D">
        <w:t xml:space="preserve"> настоящ</w:t>
      </w:r>
      <w:r>
        <w:t>и</w:t>
      </w:r>
      <w:r w:rsidRPr="00A7765D">
        <w:t>м извещени</w:t>
      </w:r>
      <w:r>
        <w:t>ем (далее – заявители)</w:t>
      </w:r>
      <w:r w:rsidRPr="00A7765D">
        <w:t>.</w:t>
      </w:r>
    </w:p>
    <w:p w:rsidR="00F4037F" w:rsidRPr="00B6598E" w:rsidRDefault="00F4037F" w:rsidP="00F4037F">
      <w:pPr>
        <w:ind w:firstLine="708"/>
        <w:jc w:val="both"/>
      </w:pPr>
      <w:r w:rsidRPr="00B6598E">
        <w:t xml:space="preserve">Перед подачей заявки заявитель направляет в Гохран России соглашение о задатке за участие в открытом аукционе по реализации на внутреннем рынке природных алмазов в необработанном виде (за исключением алмазов массой 10,8 карата и более) из Госфонда России (далее – соглашение о задатке)*, </w:t>
      </w:r>
      <w:r w:rsidR="00E47871" w:rsidRPr="00B6598E">
        <w:t xml:space="preserve">составленное по форме </w:t>
      </w:r>
      <w:r w:rsidR="00B6598E" w:rsidRPr="00B6598E">
        <w:t>проекта соглашения о задатке, размещенного на сайтах организатора (</w:t>
      </w:r>
      <w:hyperlink r:id="rId10" w:history="1">
        <w:r w:rsidR="00B6598E" w:rsidRPr="00B6598E">
          <w:rPr>
            <w:rStyle w:val="aa"/>
            <w:color w:val="auto"/>
            <w:u w:val="none"/>
            <w:lang w:val="en-US"/>
          </w:rPr>
          <w:t>www</w:t>
        </w:r>
        <w:r w:rsidR="00B6598E" w:rsidRPr="00B6598E">
          <w:rPr>
            <w:rStyle w:val="aa"/>
            <w:color w:val="auto"/>
            <w:u w:val="none"/>
          </w:rPr>
          <w:t>.</w:t>
        </w:r>
        <w:r w:rsidR="00B6598E" w:rsidRPr="00B6598E">
          <w:rPr>
            <w:rStyle w:val="aa"/>
            <w:color w:val="auto"/>
            <w:u w:val="none"/>
            <w:lang w:val="en-US"/>
          </w:rPr>
          <w:t>minfin</w:t>
        </w:r>
        <w:r w:rsidR="00B6598E" w:rsidRPr="00B6598E">
          <w:rPr>
            <w:rStyle w:val="aa"/>
            <w:color w:val="auto"/>
            <w:u w:val="none"/>
          </w:rPr>
          <w:t>.</w:t>
        </w:r>
        <w:r w:rsidR="00B6598E" w:rsidRPr="00B6598E">
          <w:rPr>
            <w:rStyle w:val="aa"/>
            <w:color w:val="auto"/>
            <w:u w:val="none"/>
            <w:lang w:val="en-US"/>
          </w:rPr>
          <w:t>ru</w:t>
        </w:r>
      </w:hyperlink>
      <w:r w:rsidR="00B6598E" w:rsidRPr="00B6598E">
        <w:t>) и продавца (</w:t>
      </w:r>
      <w:hyperlink r:id="rId11" w:history="1">
        <w:r w:rsidR="00B6598E" w:rsidRPr="00B6598E">
          <w:rPr>
            <w:rStyle w:val="aa"/>
            <w:color w:val="auto"/>
            <w:u w:val="none"/>
            <w:lang w:val="en-US"/>
          </w:rPr>
          <w:t>www</w:t>
        </w:r>
        <w:r w:rsidR="00B6598E" w:rsidRPr="00B6598E">
          <w:rPr>
            <w:rStyle w:val="aa"/>
            <w:color w:val="auto"/>
            <w:u w:val="none"/>
          </w:rPr>
          <w:t>.</w:t>
        </w:r>
        <w:r w:rsidR="00B6598E" w:rsidRPr="00B6598E">
          <w:rPr>
            <w:rStyle w:val="aa"/>
            <w:color w:val="auto"/>
            <w:u w:val="none"/>
            <w:lang w:val="en-US"/>
          </w:rPr>
          <w:t>gokhran</w:t>
        </w:r>
        <w:r w:rsidR="00B6598E" w:rsidRPr="00B6598E">
          <w:rPr>
            <w:rStyle w:val="aa"/>
            <w:color w:val="auto"/>
            <w:u w:val="none"/>
          </w:rPr>
          <w:t>.</w:t>
        </w:r>
        <w:proofErr w:type="spellStart"/>
        <w:r w:rsidR="00B6598E" w:rsidRPr="00B6598E">
          <w:rPr>
            <w:rStyle w:val="aa"/>
            <w:color w:val="auto"/>
            <w:u w:val="none"/>
            <w:lang w:val="en-US"/>
          </w:rPr>
          <w:t>ru</w:t>
        </w:r>
        <w:proofErr w:type="spellEnd"/>
      </w:hyperlink>
      <w:r w:rsidR="00B6598E" w:rsidRPr="00B6598E">
        <w:t>)</w:t>
      </w:r>
      <w:r w:rsidR="00E47871" w:rsidRPr="00B6598E">
        <w:t xml:space="preserve"> и </w:t>
      </w:r>
      <w:r w:rsidRPr="00B6598E">
        <w:t>подписанное заявителем в 2 (двух) экземплярах, для подписания соглашения о задатке продавцом.</w:t>
      </w:r>
    </w:p>
    <w:p w:rsidR="00F4037F" w:rsidRDefault="00F4037F" w:rsidP="00F4037F">
      <w:pPr>
        <w:ind w:firstLine="708"/>
        <w:jc w:val="both"/>
      </w:pPr>
      <w:r w:rsidRPr="00A7765D">
        <w:t xml:space="preserve">Для участия в аукционе </w:t>
      </w:r>
      <w:r>
        <w:t xml:space="preserve">на основании соглашения о задатке, подписанного продавцом и заявителем, </w:t>
      </w:r>
      <w:r w:rsidRPr="00A7765D">
        <w:t xml:space="preserve">заявитель вносит задаток в размере </w:t>
      </w:r>
      <w:r>
        <w:t>6</w:t>
      </w:r>
      <w:r>
        <w:rPr>
          <w:szCs w:val="28"/>
        </w:rPr>
        <w:t>0 000 руб. 00 коп. (Шестидесяти тысяч рублей 00 коп.) (без НДС)</w:t>
      </w:r>
      <w:r w:rsidRPr="00A7765D">
        <w:t xml:space="preserve"> в валюте Российской Федерации, который перечисляется заявителем </w:t>
      </w:r>
      <w:r w:rsidR="00874494">
        <w:t>по реквизитам, указанным в соглашении о задатке</w:t>
      </w:r>
      <w:r w:rsidRPr="00A7765D">
        <w:t>, не позднее дня подачи заявки на участие в аукционе.</w:t>
      </w:r>
    </w:p>
    <w:p w:rsidR="00072CEB" w:rsidRPr="009C4548" w:rsidRDefault="00072CEB" w:rsidP="00072CEB">
      <w:pPr>
        <w:overflowPunct w:val="0"/>
        <w:autoSpaceDE w:val="0"/>
        <w:autoSpaceDN w:val="0"/>
        <w:adjustRightInd w:val="0"/>
        <w:spacing w:line="252" w:lineRule="auto"/>
        <w:ind w:firstLine="709"/>
        <w:jc w:val="both"/>
        <w:textAlignment w:val="baseline"/>
        <w:rPr>
          <w:b/>
        </w:rPr>
      </w:pPr>
      <w:r w:rsidRPr="009C4548">
        <w:rPr>
          <w:b/>
        </w:rPr>
        <w:t xml:space="preserve">В поле расчетного документа «Назначение платежа» необходимо указать – «Задаток за участие в аукционе по реализации на внутреннем рынке природных алмазов от </w:t>
      </w:r>
      <w:r w:rsidR="009A1AA1">
        <w:rPr>
          <w:b/>
        </w:rPr>
        <w:t>7</w:t>
      </w:r>
      <w:r w:rsidR="00455F87" w:rsidRPr="009C4548">
        <w:rPr>
          <w:b/>
        </w:rPr>
        <w:t> </w:t>
      </w:r>
      <w:r w:rsidR="009A1AA1">
        <w:rPr>
          <w:b/>
        </w:rPr>
        <w:t>сентября</w:t>
      </w:r>
      <w:r w:rsidRPr="009C4548">
        <w:rPr>
          <w:b/>
        </w:rPr>
        <w:t xml:space="preserve"> 2021</w:t>
      </w:r>
      <w:r w:rsidR="00455F87" w:rsidRPr="009C4548">
        <w:rPr>
          <w:b/>
        </w:rPr>
        <w:t> </w:t>
      </w:r>
      <w:r w:rsidRPr="009C4548">
        <w:rPr>
          <w:b/>
        </w:rPr>
        <w:t>г. №</w:t>
      </w:r>
      <w:r w:rsidR="00455F87" w:rsidRPr="009C4548">
        <w:rPr>
          <w:b/>
        </w:rPr>
        <w:t> </w:t>
      </w:r>
      <w:r w:rsidR="00E567A1">
        <w:rPr>
          <w:b/>
        </w:rPr>
        <w:t>6</w:t>
      </w:r>
      <w:r w:rsidRPr="009C4548">
        <w:rPr>
          <w:b/>
        </w:rPr>
        <w:t xml:space="preserve"> на основании соглашения о задатке от «____» _______________ 2021</w:t>
      </w:r>
      <w:r w:rsidR="00455F87" w:rsidRPr="009C4548">
        <w:rPr>
          <w:b/>
        </w:rPr>
        <w:t> </w:t>
      </w:r>
      <w:r w:rsidRPr="009C4548">
        <w:rPr>
          <w:b/>
        </w:rPr>
        <w:t>г. №</w:t>
      </w:r>
      <w:r w:rsidR="00455F87" w:rsidRPr="009C4548">
        <w:rPr>
          <w:b/>
        </w:rPr>
        <w:t> </w:t>
      </w:r>
      <w:r w:rsidRPr="009C4548">
        <w:rPr>
          <w:b/>
        </w:rPr>
        <w:t>32-15-054-44/____. Без НДС».</w:t>
      </w:r>
    </w:p>
    <w:p w:rsidR="00072CEB" w:rsidRPr="00072CEB" w:rsidRDefault="00072CEB" w:rsidP="00072CEB">
      <w:pPr>
        <w:overflowPunct w:val="0"/>
        <w:autoSpaceDE w:val="0"/>
        <w:autoSpaceDN w:val="0"/>
        <w:adjustRightInd w:val="0"/>
        <w:spacing w:line="252" w:lineRule="auto"/>
        <w:ind w:firstLine="709"/>
        <w:jc w:val="both"/>
        <w:textAlignment w:val="baseline"/>
      </w:pPr>
      <w:r w:rsidRPr="00072CEB">
        <w:t>При оформлении расчетного документа следует руководствоваться приказом Министерства финансов Российской Федерации от 12 ноября 2013 г.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F4037F" w:rsidRPr="00A7765D" w:rsidRDefault="00F4037F" w:rsidP="00F4037F">
      <w:pPr>
        <w:ind w:firstLine="708"/>
        <w:jc w:val="both"/>
      </w:pPr>
      <w:r w:rsidRPr="00A7765D">
        <w:t>Сумма внесенного задатка засчитывается победителю аукциона в счет платежей за приобретаемые природные алмазы.</w:t>
      </w:r>
    </w:p>
    <w:p w:rsidR="00F4037F" w:rsidRPr="00A7765D" w:rsidRDefault="00F4037F" w:rsidP="00F4037F">
      <w:pPr>
        <w:ind w:right="-28" w:firstLine="708"/>
        <w:jc w:val="both"/>
      </w:pPr>
      <w:r w:rsidRPr="00A7765D">
        <w:t>Внесенный задаток подлежит возврату:</w:t>
      </w:r>
    </w:p>
    <w:p w:rsidR="00F4037F" w:rsidRPr="00A7765D" w:rsidRDefault="00F4037F" w:rsidP="00F4037F">
      <w:pPr>
        <w:ind w:right="-28" w:firstLine="708"/>
        <w:jc w:val="both"/>
      </w:pPr>
      <w:r w:rsidRPr="00A7765D">
        <w:t>- заявителю, не допущенному к участию в аукционе;</w:t>
      </w:r>
    </w:p>
    <w:p w:rsidR="00F4037F" w:rsidRPr="00A7765D" w:rsidRDefault="00F4037F" w:rsidP="00F4037F">
      <w:pPr>
        <w:ind w:right="-28" w:firstLine="708"/>
        <w:jc w:val="both"/>
      </w:pPr>
      <w:r w:rsidRPr="00A7765D">
        <w:t>- заявителю, отозвавшему заявку до окончания срока подачи заявок;</w:t>
      </w:r>
    </w:p>
    <w:p w:rsidR="00F4037F" w:rsidRPr="00A7765D" w:rsidRDefault="00F4037F" w:rsidP="00F4037F">
      <w:pPr>
        <w:ind w:right="-28" w:firstLine="708"/>
        <w:jc w:val="both"/>
      </w:pPr>
      <w:r w:rsidRPr="00A7765D">
        <w:lastRenderedPageBreak/>
        <w:t>- заявителю, которому было отказано в приеме заявки по основаниям, предусмотренным настоящим извещением;</w:t>
      </w:r>
    </w:p>
    <w:p w:rsidR="00F4037F" w:rsidRPr="00A7765D" w:rsidRDefault="00F4037F" w:rsidP="00F4037F">
      <w:pPr>
        <w:ind w:right="-28" w:firstLine="708"/>
        <w:jc w:val="both"/>
      </w:pPr>
      <w:r w:rsidRPr="00A7765D">
        <w:t>- участнику, не ставшему победителем аукциона;</w:t>
      </w:r>
    </w:p>
    <w:p w:rsidR="00F4037F" w:rsidRPr="00A7765D" w:rsidRDefault="00F4037F" w:rsidP="00F4037F">
      <w:pPr>
        <w:ind w:right="-28" w:firstLine="708"/>
        <w:jc w:val="both"/>
      </w:pPr>
      <w:r w:rsidRPr="00A7765D">
        <w:t>- в случае отмены аукциона или признания аукциона несостоявшимся в соответствии с настоящим извещением.</w:t>
      </w:r>
    </w:p>
    <w:p w:rsidR="00F4037F" w:rsidRDefault="00F4037F" w:rsidP="00F4037F">
      <w:pPr>
        <w:pStyle w:val="2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0D397B" w:rsidRPr="00A7765D" w:rsidRDefault="000D397B" w:rsidP="005943CA">
      <w:pPr>
        <w:ind w:firstLine="708"/>
        <w:jc w:val="both"/>
      </w:pPr>
      <w:r w:rsidRPr="00A7765D">
        <w:t>Заявк</w:t>
      </w:r>
      <w:r w:rsidR="00BD0011" w:rsidRPr="00A7765D">
        <w:t>а</w:t>
      </w:r>
      <w:r w:rsidRPr="00A7765D">
        <w:t xml:space="preserve"> на участие </w:t>
      </w:r>
      <w:r w:rsidR="00D474DF" w:rsidRPr="00A7765D">
        <w:t>в</w:t>
      </w:r>
      <w:r w:rsidRPr="00A7765D">
        <w:t xml:space="preserve"> аукционе пода</w:t>
      </w:r>
      <w:r w:rsidR="00BD0011" w:rsidRPr="00A7765D">
        <w:t>е</w:t>
      </w:r>
      <w:r w:rsidRPr="00A7765D">
        <w:t>тся</w:t>
      </w:r>
      <w:r w:rsidR="009E738F">
        <w:t xml:space="preserve"> </w:t>
      </w:r>
      <w:r w:rsidR="00BD0011" w:rsidRPr="00A7765D">
        <w:t>заявителем в письменной форме</w:t>
      </w:r>
      <w:r w:rsidR="00F95503" w:rsidRPr="00A7765D">
        <w:t xml:space="preserve"> продавцу по адресу: ул.</w:t>
      </w:r>
      <w:r w:rsidR="00CF57C3">
        <w:t> </w:t>
      </w:r>
      <w:r w:rsidR="00F95503" w:rsidRPr="00A7765D">
        <w:t>1812</w:t>
      </w:r>
      <w:r w:rsidR="00CF57C3">
        <w:t> </w:t>
      </w:r>
      <w:r w:rsidR="00F95503" w:rsidRPr="00A7765D">
        <w:t>года, дом</w:t>
      </w:r>
      <w:r w:rsidR="00CF57C3">
        <w:t> </w:t>
      </w:r>
      <w:r w:rsidR="00F95503" w:rsidRPr="00A7765D">
        <w:t>14</w:t>
      </w:r>
      <w:r w:rsidR="00AE5C5D" w:rsidRPr="00A7765D">
        <w:t xml:space="preserve">, </w:t>
      </w:r>
      <w:r w:rsidR="00561CFF" w:rsidRPr="00A7765D">
        <w:t>г.</w:t>
      </w:r>
      <w:r w:rsidR="00CF57C3">
        <w:t> </w:t>
      </w:r>
      <w:r w:rsidR="00561CFF" w:rsidRPr="00A7765D">
        <w:t xml:space="preserve">Москва, 121170, </w:t>
      </w:r>
      <w:r w:rsidR="00AE5C5D" w:rsidRPr="00A7765D">
        <w:t>начиная с</w:t>
      </w:r>
      <w:r w:rsidR="00EB6317" w:rsidRPr="00A7765D">
        <w:t xml:space="preserve"> 9</w:t>
      </w:r>
      <w:r w:rsidR="00CF57C3">
        <w:t> </w:t>
      </w:r>
      <w:r w:rsidR="00EB6317" w:rsidRPr="00A7765D">
        <w:t>ч. 00</w:t>
      </w:r>
      <w:r w:rsidR="00CF57C3">
        <w:t> </w:t>
      </w:r>
      <w:r w:rsidR="00EB6317" w:rsidRPr="00A7765D">
        <w:t>мин.</w:t>
      </w:r>
      <w:r w:rsidR="00853414" w:rsidRPr="00A7765D">
        <w:t xml:space="preserve"> д</w:t>
      </w:r>
      <w:r w:rsidR="00AE5C5D" w:rsidRPr="00A7765D">
        <w:t>ня</w:t>
      </w:r>
      <w:r w:rsidR="00853414" w:rsidRPr="00A7765D">
        <w:t>, следующ</w:t>
      </w:r>
      <w:r w:rsidR="00AE5C5D" w:rsidRPr="00A7765D">
        <w:t>его</w:t>
      </w:r>
      <w:r w:rsidR="00853414" w:rsidRPr="00A7765D">
        <w:t xml:space="preserve"> за днем размещения </w:t>
      </w:r>
      <w:r w:rsidR="0026692E" w:rsidRPr="00A7765D">
        <w:t xml:space="preserve">настоящего </w:t>
      </w:r>
      <w:r w:rsidR="00F95503" w:rsidRPr="00A7765D">
        <w:t xml:space="preserve">извещения </w:t>
      </w:r>
      <w:r w:rsidR="00853414" w:rsidRPr="00A7765D">
        <w:t>на официальном сайте организатора</w:t>
      </w:r>
      <w:r w:rsidR="00BA63B2" w:rsidRPr="00A7765D">
        <w:t xml:space="preserve"> (</w:t>
      </w:r>
      <w:hyperlink r:id="rId12" w:history="1">
        <w:r w:rsidR="00BA63B2" w:rsidRPr="00A7765D">
          <w:rPr>
            <w:rStyle w:val="aa"/>
            <w:color w:val="auto"/>
            <w:u w:val="none"/>
            <w:lang w:val="en-US"/>
          </w:rPr>
          <w:t>www</w:t>
        </w:r>
        <w:r w:rsidR="00BA63B2" w:rsidRPr="00A7765D">
          <w:rPr>
            <w:rStyle w:val="aa"/>
            <w:color w:val="auto"/>
            <w:u w:val="none"/>
          </w:rPr>
          <w:t>.</w:t>
        </w:r>
        <w:proofErr w:type="spellStart"/>
        <w:r w:rsidR="00BA63B2" w:rsidRPr="00A7765D">
          <w:rPr>
            <w:rStyle w:val="aa"/>
            <w:color w:val="auto"/>
            <w:u w:val="none"/>
            <w:lang w:val="en-US"/>
          </w:rPr>
          <w:t>minfin</w:t>
        </w:r>
        <w:proofErr w:type="spellEnd"/>
        <w:r w:rsidR="00BA63B2" w:rsidRPr="00A7765D">
          <w:rPr>
            <w:rStyle w:val="aa"/>
            <w:color w:val="auto"/>
            <w:u w:val="none"/>
          </w:rPr>
          <w:t>.</w:t>
        </w:r>
        <w:proofErr w:type="spellStart"/>
        <w:r w:rsidR="00BA63B2" w:rsidRPr="00A7765D">
          <w:rPr>
            <w:rStyle w:val="aa"/>
            <w:color w:val="auto"/>
            <w:u w:val="none"/>
            <w:lang w:val="en-US"/>
          </w:rPr>
          <w:t>ru</w:t>
        </w:r>
        <w:proofErr w:type="spellEnd"/>
      </w:hyperlink>
      <w:r w:rsidR="00BA63B2" w:rsidRPr="00A7765D">
        <w:t>)</w:t>
      </w:r>
      <w:r w:rsidRPr="00A7765D">
        <w:t>.</w:t>
      </w:r>
    </w:p>
    <w:p w:rsidR="001336FB" w:rsidRPr="00A7765D" w:rsidRDefault="001336FB" w:rsidP="005943CA">
      <w:pPr>
        <w:ind w:right="-28" w:firstLine="708"/>
        <w:jc w:val="both"/>
      </w:pPr>
      <w:r w:rsidRPr="00A7765D">
        <w:t>Заявка должна содержать следующие сведения о заявителе:</w:t>
      </w:r>
    </w:p>
    <w:p w:rsidR="001336FB" w:rsidRPr="00A7765D" w:rsidRDefault="001336FB" w:rsidP="005943CA">
      <w:pPr>
        <w:ind w:right="-28" w:firstLine="708"/>
        <w:jc w:val="both"/>
      </w:pPr>
      <w:r w:rsidRPr="00A7765D">
        <w:t>-</w:t>
      </w:r>
      <w:r w:rsidR="00D03193" w:rsidRPr="00A7765D">
        <w:t> </w:t>
      </w:r>
      <w:r w:rsidRPr="00A7765D">
        <w:t>полное и сокращенное наименование, основной государственный регистрационный номер, место нахождения, телефон, идентификационный номер налогоплательщик</w:t>
      </w:r>
      <w:r w:rsidR="00BE0A47" w:rsidRPr="00A7765D">
        <w:t>а</w:t>
      </w:r>
      <w:r w:rsidR="00550218" w:rsidRPr="00A7765D">
        <w:t>;</w:t>
      </w:r>
    </w:p>
    <w:p w:rsidR="001336FB" w:rsidRPr="00A7765D" w:rsidRDefault="00550218" w:rsidP="005943CA">
      <w:pPr>
        <w:ind w:right="-28" w:firstLine="708"/>
        <w:jc w:val="both"/>
      </w:pPr>
      <w:r w:rsidRPr="00A7765D">
        <w:t>-</w:t>
      </w:r>
      <w:r w:rsidR="00D03193" w:rsidRPr="00A7765D">
        <w:t> </w:t>
      </w:r>
      <w:r w:rsidRPr="00A7765D">
        <w:t>банковские реквизиты.</w:t>
      </w:r>
    </w:p>
    <w:p w:rsidR="000D397B" w:rsidRPr="00A7765D" w:rsidRDefault="000D397B" w:rsidP="005943CA">
      <w:pPr>
        <w:ind w:right="-28" w:firstLine="708"/>
        <w:jc w:val="both"/>
      </w:pPr>
      <w:r w:rsidRPr="00A7765D">
        <w:t>К заявке прилагаются</w:t>
      </w:r>
      <w:r w:rsidR="00C24B84">
        <w:t xml:space="preserve"> следующие документы</w:t>
      </w:r>
      <w:r w:rsidR="00C24B84">
        <w:rPr>
          <w:rStyle w:val="ac"/>
        </w:rPr>
        <w:footnoteReference w:id="1"/>
      </w:r>
      <w:r w:rsidRPr="00A7765D">
        <w:t>:</w:t>
      </w:r>
    </w:p>
    <w:p w:rsidR="000D397B" w:rsidRPr="00A7765D" w:rsidRDefault="009168E3" w:rsidP="005943CA">
      <w:pPr>
        <w:pStyle w:val="21"/>
        <w:spacing w:line="240" w:lineRule="auto"/>
        <w:ind w:right="0" w:firstLine="709"/>
        <w:rPr>
          <w:sz w:val="24"/>
          <w:szCs w:val="24"/>
        </w:rPr>
      </w:pPr>
      <w:r w:rsidRPr="00A7765D">
        <w:rPr>
          <w:sz w:val="24"/>
          <w:szCs w:val="24"/>
        </w:rPr>
        <w:t>- </w:t>
      </w:r>
      <w:r w:rsidR="001E09ED" w:rsidRPr="00A7765D">
        <w:rPr>
          <w:sz w:val="24"/>
          <w:szCs w:val="24"/>
        </w:rPr>
        <w:t>документ, подтверждающий внесение заявителем задатка</w:t>
      </w:r>
      <w:r w:rsidR="000D397B" w:rsidRPr="00A7765D">
        <w:rPr>
          <w:sz w:val="24"/>
          <w:szCs w:val="24"/>
        </w:rPr>
        <w:t>;</w:t>
      </w:r>
    </w:p>
    <w:p w:rsidR="00205D93" w:rsidRPr="00A7765D" w:rsidRDefault="008B6522" w:rsidP="005943CA">
      <w:pPr>
        <w:ind w:firstLine="709"/>
        <w:jc w:val="both"/>
      </w:pPr>
      <w:r w:rsidRPr="00A7765D">
        <w:t>- </w:t>
      </w:r>
      <w:r w:rsidR="00205D93" w:rsidRPr="00A7765D">
        <w:t>опись представленных документов в 2</w:t>
      </w:r>
      <w:r w:rsidR="00CF57C3">
        <w:t> </w:t>
      </w:r>
      <w:r w:rsidR="003B7FB5" w:rsidRPr="00A7765D">
        <w:t xml:space="preserve">(двух) </w:t>
      </w:r>
      <w:r w:rsidR="00205D93" w:rsidRPr="00A7765D">
        <w:t xml:space="preserve">экземплярах, </w:t>
      </w:r>
      <w:r w:rsidR="00EA7543" w:rsidRPr="00A7765D">
        <w:t xml:space="preserve">подписанная заявителем, </w:t>
      </w:r>
      <w:r w:rsidR="00205D93" w:rsidRPr="00A7765D">
        <w:t xml:space="preserve">на одном из которых, остающемся у заявителя, </w:t>
      </w:r>
      <w:r w:rsidRPr="00A7765D">
        <w:t>продавец</w:t>
      </w:r>
      <w:r w:rsidR="00205D93" w:rsidRPr="00A7765D">
        <w:t xml:space="preserve"> указывает дату и время подачи заявки, а также номер, присвоенный ей в журнале приема заявок</w:t>
      </w:r>
      <w:r w:rsidR="0000540A" w:rsidRPr="00A7765D">
        <w:t>;</w:t>
      </w:r>
    </w:p>
    <w:p w:rsidR="000D397B" w:rsidRPr="00A7765D" w:rsidRDefault="008B6522" w:rsidP="005943CA">
      <w:pPr>
        <w:ind w:firstLine="709"/>
        <w:jc w:val="both"/>
      </w:pPr>
      <w:r w:rsidRPr="00A7765D">
        <w:t>- </w:t>
      </w:r>
      <w:r w:rsidR="0013416B" w:rsidRPr="00A7765D">
        <w:t xml:space="preserve">документ, подтверждающий полномочия лица на осуществление действий от имени </w:t>
      </w:r>
      <w:r w:rsidR="0004369A" w:rsidRPr="00A7765D">
        <w:t>заявителя</w:t>
      </w:r>
      <w:r w:rsidR="0013416B" w:rsidRPr="00A7765D">
        <w:t xml:space="preserve"> (в случае необходимости)</w:t>
      </w:r>
      <w:r w:rsidR="000D397B" w:rsidRPr="00A7765D">
        <w:t>;</w:t>
      </w:r>
    </w:p>
    <w:p w:rsidR="00F45498" w:rsidRPr="00A7765D" w:rsidRDefault="008B6522" w:rsidP="005943CA">
      <w:pPr>
        <w:ind w:firstLine="708"/>
        <w:jc w:val="both"/>
      </w:pPr>
      <w:r w:rsidRPr="00A7765D">
        <w:t>- </w:t>
      </w:r>
      <w:r w:rsidR="00E20496" w:rsidRPr="00A7765D">
        <w:t xml:space="preserve">оригиналы или </w:t>
      </w:r>
      <w:r w:rsidR="00F45498" w:rsidRPr="00A7765D">
        <w:t>нотариально заверенные копии учредительных документов со всеми изменениями и дополнениями;</w:t>
      </w:r>
    </w:p>
    <w:p w:rsidR="00BE0A47" w:rsidRPr="00A7765D" w:rsidRDefault="008B6522" w:rsidP="005943CA">
      <w:pPr>
        <w:ind w:firstLine="708"/>
        <w:jc w:val="both"/>
      </w:pPr>
      <w:r w:rsidRPr="00A7765D">
        <w:t>- </w:t>
      </w:r>
      <w:r w:rsidR="00977415" w:rsidRPr="00A7765D">
        <w:t>оригинал выписки из Единого государственного реестра юридических лиц или индивидуальных предпринимателей, выданной не ранее чем за три месяца до даты рассмотрения заявки;</w:t>
      </w:r>
    </w:p>
    <w:p w:rsidR="001C0830" w:rsidRPr="00A7765D" w:rsidRDefault="001C0830" w:rsidP="001C0830">
      <w:pPr>
        <w:ind w:firstLine="708"/>
        <w:jc w:val="both"/>
      </w:pPr>
      <w:r w:rsidRPr="00A7765D">
        <w:t xml:space="preserve">- оригинал или нотариально заверенная копия </w:t>
      </w:r>
      <w:r>
        <w:t>уведомления</w:t>
      </w:r>
      <w:r w:rsidRPr="00A7765D">
        <w:t xml:space="preserve"> о постановке на специальный учет </w:t>
      </w:r>
      <w:r>
        <w:t>юридического лица и индивидуального предпринимателя, осуществляющих операции с драгоценными металлами и драгоценными камнями, и присвоении им учетного номера или свидетельства о постановке на специальный учет</w:t>
      </w:r>
      <w:r w:rsidR="00227A6D">
        <w:t>**</w:t>
      </w:r>
      <w:r>
        <w:t>, либо копия документа о постановке на специальный учет или копия лицензии на соответствующий вид деятельности, выданные в соот</w:t>
      </w:r>
      <w:r w:rsidRPr="00A7765D">
        <w:t xml:space="preserve">ветствии с законодательством </w:t>
      </w:r>
      <w:r>
        <w:t>государства – члена Евразийского экономического союза, резидентом которого является заявитель, легализованные на территории Российской Федерации в установленном порядке**</w:t>
      </w:r>
      <w:r w:rsidR="00227A6D">
        <w:t>*</w:t>
      </w:r>
      <w:r w:rsidRPr="00A7765D">
        <w:t>;</w:t>
      </w:r>
    </w:p>
    <w:p w:rsidR="008E3CA8" w:rsidRPr="00A7765D" w:rsidRDefault="003D4F69" w:rsidP="005943CA">
      <w:pPr>
        <w:ind w:firstLine="708"/>
        <w:jc w:val="both"/>
      </w:pPr>
      <w:r w:rsidRPr="00A7765D">
        <w:t>- </w:t>
      </w:r>
      <w:r w:rsidR="008E3CA8" w:rsidRPr="00A7765D">
        <w:t>копи</w:t>
      </w:r>
      <w:r w:rsidRPr="00A7765D">
        <w:t>я</w:t>
      </w:r>
      <w:r w:rsidR="008E3CA8" w:rsidRPr="00A7765D">
        <w:t xml:space="preserve"> карты постановки на специальный учет</w:t>
      </w:r>
      <w:r w:rsidR="004407DF" w:rsidRPr="00A7765D">
        <w:t>, заверенн</w:t>
      </w:r>
      <w:r w:rsidRPr="00A7765D">
        <w:t>ая</w:t>
      </w:r>
      <w:r w:rsidR="004407DF" w:rsidRPr="00A7765D">
        <w:t xml:space="preserve"> печатью организации</w:t>
      </w:r>
      <w:r w:rsidR="00A9039B" w:rsidRPr="00A7765D">
        <w:t>/индивидуального предпринимателя</w:t>
      </w:r>
      <w:r w:rsidR="004407DF" w:rsidRPr="00A7765D">
        <w:t xml:space="preserve"> и подписью руководителя или иного уполномоченного лица заявителя</w:t>
      </w:r>
      <w:r w:rsidR="00101824" w:rsidRPr="00A7765D">
        <w:t>;</w:t>
      </w:r>
    </w:p>
    <w:p w:rsidR="00F45498" w:rsidRPr="00A7765D" w:rsidRDefault="00D355F6" w:rsidP="005943CA">
      <w:pPr>
        <w:ind w:firstLine="708"/>
        <w:jc w:val="both"/>
      </w:pPr>
      <w:r w:rsidRPr="00A7765D">
        <w:t>- </w:t>
      </w:r>
      <w:r w:rsidR="00F45498" w:rsidRPr="00A7765D">
        <w:t>копия акта совместной сверки с налоговым органом расчетов по налогам, сборам, пеням и штрафам за последний отчетный период, заверенная</w:t>
      </w:r>
      <w:r w:rsidR="009E738F">
        <w:t xml:space="preserve"> </w:t>
      </w:r>
      <w:r w:rsidR="00F45498" w:rsidRPr="00A7765D">
        <w:t>руководител</w:t>
      </w:r>
      <w:r w:rsidR="00AD1ECF" w:rsidRPr="00A7765D">
        <w:t>ем</w:t>
      </w:r>
      <w:r w:rsidR="00A9039B" w:rsidRPr="00A7765D">
        <w:t>/индивидуальным предпринимателем</w:t>
      </w:r>
      <w:r w:rsidR="00F45498" w:rsidRPr="00A7765D">
        <w:t xml:space="preserve"> или ин</w:t>
      </w:r>
      <w:r w:rsidR="00AD1ECF" w:rsidRPr="00A7765D">
        <w:t>ым</w:t>
      </w:r>
      <w:r w:rsidR="00F45498" w:rsidRPr="00A7765D">
        <w:t xml:space="preserve"> уполномоченн</w:t>
      </w:r>
      <w:r w:rsidR="00AD1ECF" w:rsidRPr="00A7765D">
        <w:t>ым</w:t>
      </w:r>
      <w:r w:rsidR="00F45498" w:rsidRPr="00A7765D">
        <w:t xml:space="preserve"> лиц</w:t>
      </w:r>
      <w:r w:rsidR="00AD1ECF" w:rsidRPr="00A7765D">
        <w:t xml:space="preserve">ом </w:t>
      </w:r>
      <w:r w:rsidR="00F45498" w:rsidRPr="00A7765D">
        <w:t>заявителя;</w:t>
      </w:r>
    </w:p>
    <w:p w:rsidR="00C55FBA" w:rsidRPr="00C55FBA" w:rsidRDefault="008C6AC7" w:rsidP="005943CA">
      <w:pPr>
        <w:pStyle w:val="21"/>
        <w:spacing w:line="240" w:lineRule="auto"/>
        <w:ind w:firstLine="708"/>
        <w:rPr>
          <w:sz w:val="24"/>
          <w:szCs w:val="24"/>
        </w:rPr>
      </w:pPr>
      <w:r w:rsidRPr="00A7765D">
        <w:rPr>
          <w:sz w:val="24"/>
          <w:szCs w:val="24"/>
        </w:rPr>
        <w:t>- </w:t>
      </w:r>
      <w:r w:rsidR="00AB74CB" w:rsidRPr="00A7765D">
        <w:rPr>
          <w:sz w:val="24"/>
          <w:szCs w:val="24"/>
        </w:rPr>
        <w:t xml:space="preserve">нотариально заверенная </w:t>
      </w:r>
      <w:r w:rsidR="00101824" w:rsidRPr="00A7765D">
        <w:rPr>
          <w:sz w:val="24"/>
          <w:szCs w:val="24"/>
        </w:rPr>
        <w:t>к</w:t>
      </w:r>
      <w:r w:rsidR="008E3CA8" w:rsidRPr="00A7765D">
        <w:rPr>
          <w:sz w:val="24"/>
          <w:szCs w:val="24"/>
        </w:rPr>
        <w:t>опия свидетельства о государственной регистрации юридическог</w:t>
      </w:r>
      <w:r w:rsidR="00101824" w:rsidRPr="00A7765D">
        <w:rPr>
          <w:sz w:val="24"/>
          <w:szCs w:val="24"/>
        </w:rPr>
        <w:t>о лица</w:t>
      </w:r>
      <w:r w:rsidR="00AF33A6">
        <w:rPr>
          <w:sz w:val="24"/>
          <w:szCs w:val="24"/>
        </w:rPr>
        <w:t>/</w:t>
      </w:r>
      <w:r w:rsidRPr="00A7765D">
        <w:rPr>
          <w:sz w:val="24"/>
          <w:szCs w:val="24"/>
        </w:rPr>
        <w:t>физического лица в качестве индивидуального предпринимателя</w:t>
      </w:r>
      <w:r w:rsidR="008576E0">
        <w:rPr>
          <w:sz w:val="24"/>
          <w:szCs w:val="24"/>
        </w:rPr>
        <w:t xml:space="preserve"> </w:t>
      </w:r>
      <w:r w:rsidR="00F854DD">
        <w:rPr>
          <w:sz w:val="24"/>
          <w:szCs w:val="24"/>
        </w:rPr>
        <w:t xml:space="preserve">(копия </w:t>
      </w:r>
      <w:r w:rsidR="0076565D">
        <w:rPr>
          <w:sz w:val="24"/>
          <w:szCs w:val="24"/>
        </w:rPr>
        <w:t>листа записи</w:t>
      </w:r>
      <w:r w:rsidR="009E738F">
        <w:rPr>
          <w:sz w:val="24"/>
          <w:szCs w:val="24"/>
        </w:rPr>
        <w:t xml:space="preserve"> </w:t>
      </w:r>
      <w:r w:rsidR="0076565D">
        <w:rPr>
          <w:sz w:val="24"/>
          <w:szCs w:val="24"/>
        </w:rPr>
        <w:t>о создании юридического лица</w:t>
      </w:r>
      <w:r w:rsidR="00F854DD">
        <w:rPr>
          <w:sz w:val="24"/>
          <w:szCs w:val="24"/>
        </w:rPr>
        <w:t>)</w:t>
      </w:r>
      <w:r w:rsidR="00846BC3">
        <w:rPr>
          <w:sz w:val="24"/>
          <w:szCs w:val="24"/>
        </w:rPr>
        <w:t>**</w:t>
      </w:r>
      <w:r w:rsidR="00C55FBA">
        <w:rPr>
          <w:sz w:val="24"/>
          <w:szCs w:val="24"/>
        </w:rPr>
        <w:t xml:space="preserve"> или </w:t>
      </w:r>
      <w:r w:rsidR="00C55FBA" w:rsidRPr="00C55FBA">
        <w:rPr>
          <w:sz w:val="24"/>
          <w:szCs w:val="24"/>
        </w:rPr>
        <w:t>копия с оригинала свидетельства о государственной регистрации юридического лица/физического лица в качестве индивидуального предпринимателя и вкладыши к нему (при наличии)</w:t>
      </w:r>
      <w:r w:rsidR="00227A6D">
        <w:rPr>
          <w:sz w:val="24"/>
          <w:szCs w:val="24"/>
        </w:rPr>
        <w:t>*</w:t>
      </w:r>
      <w:r w:rsidR="00C55FBA">
        <w:rPr>
          <w:sz w:val="24"/>
          <w:szCs w:val="24"/>
        </w:rPr>
        <w:t>**;</w:t>
      </w:r>
    </w:p>
    <w:p w:rsidR="008E3CA8" w:rsidRDefault="00C55FBA" w:rsidP="005943CA">
      <w:pPr>
        <w:pStyle w:val="21"/>
        <w:spacing w:line="240" w:lineRule="auto"/>
        <w:ind w:firstLine="708"/>
        <w:rPr>
          <w:sz w:val="24"/>
          <w:szCs w:val="24"/>
        </w:rPr>
      </w:pPr>
      <w:r>
        <w:t>- </w:t>
      </w:r>
      <w:r w:rsidRPr="00C55FBA">
        <w:rPr>
          <w:sz w:val="24"/>
          <w:szCs w:val="24"/>
        </w:rPr>
        <w:t>копия справки, выданной в Государственном регистре или территориальном его подразделении о регистрации</w:t>
      </w:r>
      <w:r w:rsidR="00227A6D">
        <w:rPr>
          <w:sz w:val="24"/>
          <w:szCs w:val="24"/>
        </w:rPr>
        <w:t>*</w:t>
      </w:r>
      <w:r>
        <w:rPr>
          <w:sz w:val="24"/>
          <w:szCs w:val="24"/>
        </w:rPr>
        <w:t>**</w:t>
      </w:r>
      <w:r w:rsidR="00101824" w:rsidRPr="00A7765D">
        <w:rPr>
          <w:sz w:val="24"/>
          <w:szCs w:val="24"/>
        </w:rPr>
        <w:t>;</w:t>
      </w:r>
    </w:p>
    <w:p w:rsidR="008E3CA8" w:rsidRPr="00A7765D" w:rsidRDefault="000B2563" w:rsidP="005943CA">
      <w:pPr>
        <w:ind w:firstLine="708"/>
        <w:jc w:val="both"/>
      </w:pPr>
      <w:r w:rsidRPr="00A7765D">
        <w:lastRenderedPageBreak/>
        <w:t>- </w:t>
      </w:r>
      <w:r w:rsidR="00AB74CB" w:rsidRPr="00A7765D">
        <w:t xml:space="preserve">нотариально заверенные </w:t>
      </w:r>
      <w:r w:rsidR="00101824" w:rsidRPr="00A7765D">
        <w:t>к</w:t>
      </w:r>
      <w:r w:rsidR="008E3CA8" w:rsidRPr="00A7765D">
        <w:t xml:space="preserve">опии </w:t>
      </w:r>
      <w:r w:rsidRPr="00A7765D">
        <w:t>с</w:t>
      </w:r>
      <w:r w:rsidR="008E3CA8" w:rsidRPr="00A7765D">
        <w:t xml:space="preserve">видетельств </w:t>
      </w:r>
      <w:r w:rsidR="00561CFF" w:rsidRPr="00A7765D">
        <w:t xml:space="preserve">и/или листов записи в ЕГРЮЛ </w:t>
      </w:r>
      <w:r w:rsidR="008E3CA8" w:rsidRPr="00A7765D">
        <w:t>о внесении изменений в сведения о юридическом лице</w:t>
      </w:r>
      <w:r w:rsidR="00A9039B" w:rsidRPr="00A7765D">
        <w:t>/физическом лице в качестве индивидуального предпринимателя</w:t>
      </w:r>
      <w:r w:rsidR="008E3CA8" w:rsidRPr="00A7765D">
        <w:t>, связанные с внесением изменений в учредительные док</w:t>
      </w:r>
      <w:r w:rsidR="00101824" w:rsidRPr="00A7765D">
        <w:t>ументы;</w:t>
      </w:r>
    </w:p>
    <w:p w:rsidR="002213D4" w:rsidRPr="00A7765D" w:rsidRDefault="002213D4" w:rsidP="005943CA">
      <w:pPr>
        <w:ind w:firstLine="708"/>
        <w:jc w:val="both"/>
      </w:pPr>
      <w:r w:rsidRPr="00A7765D">
        <w:t>- нотариально заверенные копии свидетельств и/или листов записи в ЕГРЮЛ о внесении изменени</w:t>
      </w:r>
      <w:r w:rsidR="00E3315A" w:rsidRPr="00A7765D">
        <w:t>й</w:t>
      </w:r>
      <w:r w:rsidRPr="00A7765D">
        <w:t xml:space="preserve"> в сведения о юридическом лице</w:t>
      </w:r>
      <w:r w:rsidR="00A9039B" w:rsidRPr="00A7765D">
        <w:t>/физическом лице в качестве индивидуального предпринимателя</w:t>
      </w:r>
      <w:r w:rsidRPr="00A7765D">
        <w:t>, не связанные</w:t>
      </w:r>
      <w:r w:rsidR="00E3315A" w:rsidRPr="00A7765D">
        <w:t xml:space="preserve"> с внесением изменений в учредительные документы</w:t>
      </w:r>
      <w:r w:rsidR="004A721F">
        <w:t>, выданные за 3</w:t>
      </w:r>
      <w:r w:rsidR="00CF57C3">
        <w:t> </w:t>
      </w:r>
      <w:r w:rsidR="004A721F">
        <w:t>(три) года, предшествующие проведению аукциона</w:t>
      </w:r>
      <w:r w:rsidR="00E3315A" w:rsidRPr="00A7765D">
        <w:t>;</w:t>
      </w:r>
    </w:p>
    <w:p w:rsidR="008E3CA8" w:rsidRPr="00A7765D" w:rsidRDefault="00A81631" w:rsidP="005943CA">
      <w:pPr>
        <w:ind w:firstLine="708"/>
        <w:jc w:val="both"/>
      </w:pPr>
      <w:r w:rsidRPr="00A7765D">
        <w:t>- </w:t>
      </w:r>
      <w:r w:rsidR="00AB74CB" w:rsidRPr="00A7765D">
        <w:t xml:space="preserve">нотариально заверенная </w:t>
      </w:r>
      <w:r w:rsidR="00101824" w:rsidRPr="00A7765D">
        <w:t>к</w:t>
      </w:r>
      <w:r w:rsidR="008E3CA8" w:rsidRPr="00A7765D">
        <w:t xml:space="preserve">опия </w:t>
      </w:r>
      <w:r w:rsidR="000B2563" w:rsidRPr="00A7765D">
        <w:t>с</w:t>
      </w:r>
      <w:r w:rsidR="008E3CA8" w:rsidRPr="00A7765D">
        <w:t xml:space="preserve">видетельства о постановке на учет в налоговом </w:t>
      </w:r>
      <w:r w:rsidR="00101824" w:rsidRPr="00A7765D">
        <w:t>органе;</w:t>
      </w:r>
    </w:p>
    <w:p w:rsidR="008E3CA8" w:rsidRPr="00A7765D" w:rsidRDefault="00A81631" w:rsidP="005943CA">
      <w:pPr>
        <w:ind w:firstLine="708"/>
        <w:jc w:val="both"/>
      </w:pPr>
      <w:r w:rsidRPr="00A7765D">
        <w:t>- </w:t>
      </w:r>
      <w:r w:rsidR="0013416B" w:rsidRPr="00A7765D">
        <w:t>копия документа, подтверждающего полномочия лица, имеющего право действовать без доверенности (приказ о назначении, протокол и т.д.), заверенная руководителем</w:t>
      </w:r>
      <w:r w:rsidR="00A9039B" w:rsidRPr="00A7765D">
        <w:t>/индивидуальным предпринимателем</w:t>
      </w:r>
      <w:r w:rsidR="0013416B" w:rsidRPr="00A7765D">
        <w:t xml:space="preserve"> или иным уполномоченным лицом </w:t>
      </w:r>
      <w:r w:rsidR="00F95503" w:rsidRPr="00A7765D">
        <w:t>заявите</w:t>
      </w:r>
      <w:r w:rsidR="0013416B" w:rsidRPr="00A7765D">
        <w:t>ля;</w:t>
      </w:r>
    </w:p>
    <w:p w:rsidR="00A81631" w:rsidRPr="00A7765D" w:rsidRDefault="00A81631" w:rsidP="005943CA">
      <w:pPr>
        <w:ind w:firstLine="708"/>
        <w:jc w:val="both"/>
      </w:pPr>
      <w:r w:rsidRPr="00A7765D">
        <w:t>- а</w:t>
      </w:r>
      <w:r w:rsidR="005D6660" w:rsidRPr="00A7765D">
        <w:t xml:space="preserve">нкета </w:t>
      </w:r>
      <w:r w:rsidR="001E09ED" w:rsidRPr="00A7765D">
        <w:t xml:space="preserve">с </w:t>
      </w:r>
      <w:r w:rsidR="008E3CA8" w:rsidRPr="00A7765D">
        <w:t xml:space="preserve">банковскими реквизитами </w:t>
      </w:r>
      <w:r w:rsidR="00E300F9" w:rsidRPr="00A7765D">
        <w:t>заявителя</w:t>
      </w:r>
      <w:r w:rsidR="008E3CA8" w:rsidRPr="00A7765D">
        <w:t xml:space="preserve"> для оформления договора за подписью </w:t>
      </w:r>
      <w:r w:rsidR="001E09ED" w:rsidRPr="00A7765D">
        <w:t>руководител</w:t>
      </w:r>
      <w:r w:rsidR="00BE0A47" w:rsidRPr="00A7765D">
        <w:t>я</w:t>
      </w:r>
      <w:r w:rsidR="00A9039B" w:rsidRPr="00A7765D">
        <w:t>/индивидуального предпринимателя</w:t>
      </w:r>
      <w:r w:rsidR="001E09ED" w:rsidRPr="00A7765D">
        <w:t xml:space="preserve"> или ин</w:t>
      </w:r>
      <w:r w:rsidR="00DF0636" w:rsidRPr="00A7765D">
        <w:t>ого</w:t>
      </w:r>
      <w:r w:rsidR="001E09ED" w:rsidRPr="00A7765D">
        <w:t xml:space="preserve"> уполномоченн</w:t>
      </w:r>
      <w:r w:rsidR="00DF0636" w:rsidRPr="00A7765D">
        <w:t>ого</w:t>
      </w:r>
      <w:r w:rsidR="001E09ED" w:rsidRPr="00A7765D">
        <w:t xml:space="preserve"> лиц</w:t>
      </w:r>
      <w:r w:rsidR="00DF0636" w:rsidRPr="00A7765D">
        <w:t>а</w:t>
      </w:r>
      <w:r w:rsidR="001E09ED" w:rsidRPr="00A7765D">
        <w:t xml:space="preserve"> заявителя</w:t>
      </w:r>
      <w:r w:rsidR="008E3CA8" w:rsidRPr="00A7765D">
        <w:t>.</w:t>
      </w:r>
    </w:p>
    <w:p w:rsidR="00A81631" w:rsidRPr="00A7765D" w:rsidRDefault="00C706A3" w:rsidP="005943CA">
      <w:pPr>
        <w:ind w:firstLine="708"/>
        <w:jc w:val="both"/>
      </w:pPr>
      <w:r w:rsidRPr="00A7765D">
        <w:t>Заявитель имеет право подать не более одной заявки</w:t>
      </w:r>
      <w:r w:rsidR="00BE0A47" w:rsidRPr="00A7765D">
        <w:t>.</w:t>
      </w:r>
      <w:r w:rsidR="005213F0" w:rsidRPr="00A7765D">
        <w:t xml:space="preserve"> Представление заявки подтверждает согласие заявителя выполнять обязательства в соответствии с настоящим извещением.</w:t>
      </w:r>
    </w:p>
    <w:p w:rsidR="008B7204" w:rsidRPr="00A7765D" w:rsidRDefault="008B7204" w:rsidP="005943CA">
      <w:pPr>
        <w:ind w:firstLine="708"/>
        <w:jc w:val="both"/>
      </w:pPr>
      <w:r w:rsidRPr="00A7765D">
        <w:t>Заявитель, подавший заявку, вправе ее отозвать в любое время до окончания срока подачи таких заявок.</w:t>
      </w:r>
    </w:p>
    <w:p w:rsidR="008B7204" w:rsidRPr="00572110" w:rsidRDefault="008B7204" w:rsidP="005943CA">
      <w:pPr>
        <w:ind w:firstLine="708"/>
        <w:jc w:val="both"/>
        <w:rPr>
          <w:b/>
        </w:rPr>
      </w:pPr>
      <w:r w:rsidRPr="00A7765D">
        <w:t>Срок окончания подачи заявок – 1</w:t>
      </w:r>
      <w:r w:rsidR="00027C17">
        <w:t>6</w:t>
      </w:r>
      <w:r w:rsidR="00CF57C3">
        <w:t> </w:t>
      </w:r>
      <w:r w:rsidRPr="00A7765D">
        <w:t>ч.00</w:t>
      </w:r>
      <w:r w:rsidR="00CF57C3">
        <w:t> </w:t>
      </w:r>
      <w:r w:rsidRPr="00A7765D">
        <w:t xml:space="preserve">мин. </w:t>
      </w:r>
      <w:r w:rsidR="009A1AA1">
        <w:rPr>
          <w:b/>
        </w:rPr>
        <w:t>20</w:t>
      </w:r>
      <w:r w:rsidR="00156A92" w:rsidRPr="001C07DC">
        <w:rPr>
          <w:b/>
        </w:rPr>
        <w:t> </w:t>
      </w:r>
      <w:r w:rsidR="00E567A1">
        <w:rPr>
          <w:b/>
        </w:rPr>
        <w:t>августа</w:t>
      </w:r>
      <w:r w:rsidR="003515A9" w:rsidRPr="00572110">
        <w:rPr>
          <w:b/>
        </w:rPr>
        <w:t> </w:t>
      </w:r>
      <w:r w:rsidR="007E11CD" w:rsidRPr="00572110">
        <w:rPr>
          <w:b/>
        </w:rPr>
        <w:t>2</w:t>
      </w:r>
      <w:r w:rsidRPr="00572110">
        <w:rPr>
          <w:b/>
        </w:rPr>
        <w:t>0</w:t>
      </w:r>
      <w:r w:rsidR="001D2A3B" w:rsidRPr="00572110">
        <w:rPr>
          <w:b/>
        </w:rPr>
        <w:t>2</w:t>
      </w:r>
      <w:r w:rsidR="001311FE" w:rsidRPr="00572110">
        <w:rPr>
          <w:b/>
        </w:rPr>
        <w:t>1</w:t>
      </w:r>
      <w:r w:rsidR="00E40641" w:rsidRPr="00572110">
        <w:rPr>
          <w:b/>
        </w:rPr>
        <w:t> </w:t>
      </w:r>
      <w:r w:rsidRPr="00572110">
        <w:rPr>
          <w:b/>
        </w:rPr>
        <w:t>г.</w:t>
      </w:r>
    </w:p>
    <w:p w:rsidR="00BD7ABA" w:rsidRPr="00A7765D" w:rsidRDefault="008D28C3" w:rsidP="005943CA">
      <w:pPr>
        <w:ind w:firstLine="708"/>
        <w:jc w:val="both"/>
      </w:pPr>
      <w:r w:rsidRPr="00A7765D">
        <w:t>Продавец отказывает заявителю</w:t>
      </w:r>
      <w:r w:rsidR="000D397B" w:rsidRPr="00A7765D">
        <w:t xml:space="preserve"> в приеме </w:t>
      </w:r>
      <w:r w:rsidR="00A74EBE" w:rsidRPr="00A7765D">
        <w:t>заявки</w:t>
      </w:r>
      <w:r w:rsidR="000D397B" w:rsidRPr="00A7765D">
        <w:t xml:space="preserve"> в следующих случаях:</w:t>
      </w:r>
    </w:p>
    <w:p w:rsidR="00BD7ABA" w:rsidRPr="00A7765D" w:rsidRDefault="00920462" w:rsidP="005943CA">
      <w:pPr>
        <w:ind w:firstLine="708"/>
        <w:jc w:val="both"/>
      </w:pPr>
      <w:r w:rsidRPr="00A7765D">
        <w:t>- </w:t>
      </w:r>
      <w:r w:rsidR="000D397B" w:rsidRPr="00A7765D">
        <w:t xml:space="preserve">заявка подана по истечении срока приема заявок, указанного в </w:t>
      </w:r>
      <w:r w:rsidR="00537D12" w:rsidRPr="00A7765D">
        <w:t xml:space="preserve">настоящем </w:t>
      </w:r>
      <w:r w:rsidR="000D397B" w:rsidRPr="00A7765D">
        <w:t>извещении;</w:t>
      </w:r>
    </w:p>
    <w:p w:rsidR="00BD7ABA" w:rsidRPr="00A7765D" w:rsidRDefault="00920462" w:rsidP="005943CA">
      <w:pPr>
        <w:ind w:firstLine="708"/>
        <w:jc w:val="both"/>
      </w:pPr>
      <w:r w:rsidRPr="00A7765D">
        <w:t>- </w:t>
      </w:r>
      <w:r w:rsidR="000D397B" w:rsidRPr="00A7765D">
        <w:t>заявка подана лицом, не уполномоченным действовать от имени заявителя;</w:t>
      </w:r>
    </w:p>
    <w:p w:rsidR="00BD7ABA" w:rsidRPr="00A7765D" w:rsidRDefault="00920462" w:rsidP="005943CA">
      <w:pPr>
        <w:ind w:firstLine="708"/>
        <w:jc w:val="both"/>
      </w:pPr>
      <w:r w:rsidRPr="00A7765D">
        <w:t>- </w:t>
      </w:r>
      <w:r w:rsidR="000D397B" w:rsidRPr="00A7765D">
        <w:t xml:space="preserve">представлены не все необходимые документы по перечню, </w:t>
      </w:r>
      <w:r w:rsidR="00A74EBE" w:rsidRPr="00A7765D">
        <w:t xml:space="preserve">указанному </w:t>
      </w:r>
      <w:r w:rsidR="000D397B" w:rsidRPr="00A7765D">
        <w:t xml:space="preserve">в </w:t>
      </w:r>
      <w:r w:rsidR="0026692E" w:rsidRPr="00A7765D">
        <w:t xml:space="preserve">настоящем </w:t>
      </w:r>
      <w:r w:rsidR="000D397B" w:rsidRPr="00A7765D">
        <w:t>извещении, либо представленные документы оформлены ненадлежащим образом</w:t>
      </w:r>
      <w:r w:rsidR="0000540A" w:rsidRPr="00A7765D">
        <w:t>.</w:t>
      </w:r>
    </w:p>
    <w:p w:rsidR="00BD7ABA" w:rsidRPr="00A7765D" w:rsidRDefault="000D397B" w:rsidP="005943CA">
      <w:pPr>
        <w:ind w:firstLine="708"/>
        <w:jc w:val="both"/>
      </w:pPr>
      <w:r w:rsidRPr="00A7765D">
        <w:t xml:space="preserve">Данный перечень оснований для отказа заявителю в </w:t>
      </w:r>
      <w:r w:rsidR="00537D12" w:rsidRPr="00A7765D">
        <w:t>приеме документов</w:t>
      </w:r>
      <w:r w:rsidR="009E738F">
        <w:t xml:space="preserve"> </w:t>
      </w:r>
      <w:r w:rsidRPr="00A7765D">
        <w:t>является исчерпывающим.</w:t>
      </w:r>
    </w:p>
    <w:p w:rsidR="00BD7ABA" w:rsidRDefault="000D397B" w:rsidP="005943CA">
      <w:pPr>
        <w:ind w:firstLine="708"/>
        <w:jc w:val="both"/>
      </w:pPr>
      <w:r w:rsidRPr="00A7765D">
        <w:t>Отметка об отказе в приеме документов с указанием причины отказа делается</w:t>
      </w:r>
      <w:r w:rsidR="00DE236B" w:rsidRPr="00A7765D">
        <w:t xml:space="preserve"> продавцом</w:t>
      </w:r>
      <w:r w:rsidRPr="00A7765D">
        <w:t xml:space="preserve"> на описи представленных заявителем документов.</w:t>
      </w:r>
      <w:r w:rsidR="009E738F">
        <w:t xml:space="preserve"> </w:t>
      </w:r>
      <w:r w:rsidRPr="00A7765D">
        <w:t xml:space="preserve">Заявка и документы, не принятые </w:t>
      </w:r>
      <w:r w:rsidR="0061273E" w:rsidRPr="00A7765D">
        <w:t>продавцом</w:t>
      </w:r>
      <w:r w:rsidRPr="00A7765D">
        <w:t>, возвращаются заявителю в день их поступления вместе с описью документов и отметкой с указанием причины отказа путем вручения их заявителю или его уполномоченному представителю под расписку.</w:t>
      </w:r>
    </w:p>
    <w:p w:rsidR="000D397B" w:rsidRPr="00A7765D" w:rsidRDefault="000D397B" w:rsidP="005943CA">
      <w:pPr>
        <w:pStyle w:val="21"/>
        <w:spacing w:line="240" w:lineRule="auto"/>
        <w:ind w:firstLine="708"/>
        <w:rPr>
          <w:sz w:val="24"/>
          <w:szCs w:val="24"/>
        </w:rPr>
      </w:pPr>
      <w:r w:rsidRPr="00A7765D">
        <w:rPr>
          <w:sz w:val="24"/>
          <w:szCs w:val="24"/>
        </w:rPr>
        <w:t xml:space="preserve">К участию в аукционе не допускаются </w:t>
      </w:r>
      <w:r w:rsidR="006C2F90" w:rsidRPr="00A7765D">
        <w:rPr>
          <w:sz w:val="24"/>
          <w:szCs w:val="24"/>
        </w:rPr>
        <w:t>заявители</w:t>
      </w:r>
      <w:r w:rsidRPr="00A7765D">
        <w:rPr>
          <w:sz w:val="24"/>
          <w:szCs w:val="24"/>
        </w:rPr>
        <w:t>:</w:t>
      </w:r>
    </w:p>
    <w:p w:rsidR="000D397B" w:rsidRPr="00A7765D" w:rsidRDefault="000D397B" w:rsidP="005943CA">
      <w:pPr>
        <w:pStyle w:val="21"/>
        <w:spacing w:line="240" w:lineRule="auto"/>
        <w:ind w:firstLine="708"/>
        <w:rPr>
          <w:sz w:val="24"/>
          <w:szCs w:val="24"/>
        </w:rPr>
      </w:pPr>
      <w:r w:rsidRPr="00A7765D">
        <w:rPr>
          <w:sz w:val="24"/>
          <w:szCs w:val="24"/>
        </w:rPr>
        <w:t>-</w:t>
      </w:r>
      <w:r w:rsidR="00F80E18" w:rsidRPr="00A7765D">
        <w:rPr>
          <w:sz w:val="24"/>
          <w:szCs w:val="24"/>
        </w:rPr>
        <w:t> </w:t>
      </w:r>
      <w:r w:rsidRPr="00A7765D">
        <w:rPr>
          <w:sz w:val="24"/>
          <w:szCs w:val="24"/>
        </w:rPr>
        <w:t>находящиеся в состоянии реорганизации, ликвидации или банкротства;</w:t>
      </w:r>
    </w:p>
    <w:p w:rsidR="006C2F90" w:rsidRPr="00A7765D" w:rsidRDefault="006C2F90" w:rsidP="005943CA">
      <w:pPr>
        <w:pStyle w:val="21"/>
        <w:spacing w:line="240" w:lineRule="auto"/>
        <w:ind w:firstLine="708"/>
        <w:rPr>
          <w:sz w:val="24"/>
          <w:szCs w:val="24"/>
        </w:rPr>
      </w:pPr>
      <w:r w:rsidRPr="00A7765D">
        <w:rPr>
          <w:sz w:val="24"/>
          <w:szCs w:val="24"/>
        </w:rPr>
        <w:t>- деятельность которых на день рассмотрения аукционной комиссией заявки приостановлена в порядке, предусмотренном Кодексом Российской Федерации об административных правонарушениях</w:t>
      </w:r>
      <w:r w:rsidR="008A587E">
        <w:rPr>
          <w:sz w:val="24"/>
          <w:szCs w:val="24"/>
        </w:rPr>
        <w:t>**</w:t>
      </w:r>
      <w:r w:rsidR="003C6098">
        <w:rPr>
          <w:sz w:val="24"/>
          <w:szCs w:val="24"/>
        </w:rPr>
        <w:t xml:space="preserve"> </w:t>
      </w:r>
      <w:r w:rsidR="007D46BF">
        <w:rPr>
          <w:sz w:val="24"/>
          <w:szCs w:val="24"/>
        </w:rPr>
        <w:t>или законодательством государства – члена Евразийского экономического союза</w:t>
      </w:r>
      <w:r w:rsidR="00227A6D">
        <w:rPr>
          <w:sz w:val="24"/>
          <w:szCs w:val="24"/>
        </w:rPr>
        <w:t>*</w:t>
      </w:r>
      <w:r w:rsidR="008A587E">
        <w:rPr>
          <w:sz w:val="24"/>
          <w:szCs w:val="24"/>
        </w:rPr>
        <w:t>*</w:t>
      </w:r>
      <w:r w:rsidR="00227A6D">
        <w:rPr>
          <w:sz w:val="24"/>
          <w:szCs w:val="24"/>
        </w:rPr>
        <w:t>*</w:t>
      </w:r>
      <w:r w:rsidR="003912B8" w:rsidRPr="00A7765D">
        <w:rPr>
          <w:sz w:val="24"/>
          <w:szCs w:val="24"/>
        </w:rPr>
        <w:t>;</w:t>
      </w:r>
    </w:p>
    <w:p w:rsidR="0061273E" w:rsidRPr="00A7765D" w:rsidRDefault="0061273E" w:rsidP="005943CA">
      <w:pPr>
        <w:pStyle w:val="21"/>
        <w:spacing w:line="240" w:lineRule="auto"/>
        <w:ind w:firstLine="708"/>
        <w:rPr>
          <w:sz w:val="24"/>
          <w:szCs w:val="24"/>
        </w:rPr>
      </w:pPr>
      <w:r w:rsidRPr="00A7765D">
        <w:rPr>
          <w:sz w:val="24"/>
          <w:szCs w:val="24"/>
        </w:rPr>
        <w:t>- имеющие неисполненные обязанности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</w:t>
      </w:r>
      <w:r w:rsidR="00CF57C3">
        <w:rPr>
          <w:sz w:val="24"/>
          <w:szCs w:val="24"/>
        </w:rPr>
        <w:t> </w:t>
      </w:r>
      <w:r w:rsidRPr="00A7765D">
        <w:rPr>
          <w:sz w:val="24"/>
          <w:szCs w:val="24"/>
        </w:rPr>
        <w:t>процентов балансовой стоимости активов заявителя по данным бухгалтерской отчетности за последний отчетный период;</w:t>
      </w:r>
    </w:p>
    <w:p w:rsidR="000D397B" w:rsidRPr="00A7765D" w:rsidRDefault="000D397B" w:rsidP="005943CA">
      <w:pPr>
        <w:pStyle w:val="21"/>
        <w:spacing w:line="240" w:lineRule="auto"/>
        <w:ind w:firstLine="708"/>
        <w:rPr>
          <w:sz w:val="24"/>
          <w:szCs w:val="24"/>
        </w:rPr>
      </w:pPr>
      <w:r w:rsidRPr="00A7765D">
        <w:rPr>
          <w:sz w:val="24"/>
          <w:szCs w:val="24"/>
        </w:rPr>
        <w:t>-</w:t>
      </w:r>
      <w:r w:rsidR="00F80E18" w:rsidRPr="00A7765D">
        <w:rPr>
          <w:sz w:val="24"/>
          <w:szCs w:val="24"/>
        </w:rPr>
        <w:t> </w:t>
      </w:r>
      <w:r w:rsidR="006C2F90" w:rsidRPr="00A7765D">
        <w:rPr>
          <w:sz w:val="24"/>
          <w:szCs w:val="24"/>
        </w:rPr>
        <w:t xml:space="preserve">подавшие заявки и прилагаемые к ним документы, не соответствующие требованиям, предусмотренным в </w:t>
      </w:r>
      <w:r w:rsidR="0061273E" w:rsidRPr="00A7765D">
        <w:rPr>
          <w:sz w:val="24"/>
          <w:szCs w:val="24"/>
        </w:rPr>
        <w:t xml:space="preserve">настоящем </w:t>
      </w:r>
      <w:r w:rsidR="006C2F90" w:rsidRPr="00A7765D">
        <w:rPr>
          <w:sz w:val="24"/>
          <w:szCs w:val="24"/>
        </w:rPr>
        <w:t>извещении</w:t>
      </w:r>
      <w:r w:rsidR="0061273E" w:rsidRPr="00A7765D">
        <w:rPr>
          <w:sz w:val="24"/>
          <w:szCs w:val="24"/>
        </w:rPr>
        <w:t>,</w:t>
      </w:r>
      <w:r w:rsidR="006C2F90" w:rsidRPr="00A7765D">
        <w:rPr>
          <w:sz w:val="24"/>
          <w:szCs w:val="24"/>
        </w:rPr>
        <w:t xml:space="preserve"> и/или содержащие </w:t>
      </w:r>
      <w:r w:rsidRPr="00A7765D">
        <w:rPr>
          <w:sz w:val="24"/>
          <w:szCs w:val="24"/>
        </w:rPr>
        <w:t>недостоверные сведения</w:t>
      </w:r>
      <w:r w:rsidR="0061273E" w:rsidRPr="00A7765D">
        <w:rPr>
          <w:sz w:val="24"/>
          <w:szCs w:val="24"/>
        </w:rPr>
        <w:t>.</w:t>
      </w:r>
    </w:p>
    <w:p w:rsidR="0061273E" w:rsidRPr="00A7765D" w:rsidRDefault="0061273E" w:rsidP="005943CA">
      <w:pPr>
        <w:pStyle w:val="21"/>
        <w:spacing w:line="240" w:lineRule="auto"/>
        <w:ind w:firstLine="708"/>
        <w:rPr>
          <w:sz w:val="24"/>
          <w:szCs w:val="24"/>
        </w:rPr>
      </w:pPr>
      <w:r w:rsidRPr="00A7765D">
        <w:rPr>
          <w:sz w:val="24"/>
          <w:szCs w:val="24"/>
        </w:rPr>
        <w:t>Перечень оснований для отказа в допуске заявителя к участию в аукционе является исчерпывающим.</w:t>
      </w:r>
    </w:p>
    <w:p w:rsidR="000D397B" w:rsidRPr="00A7765D" w:rsidRDefault="000D397B" w:rsidP="005943CA">
      <w:pPr>
        <w:pStyle w:val="21"/>
        <w:spacing w:line="240" w:lineRule="auto"/>
        <w:ind w:firstLine="708"/>
        <w:rPr>
          <w:sz w:val="24"/>
          <w:szCs w:val="24"/>
        </w:rPr>
      </w:pPr>
      <w:r w:rsidRPr="00A7765D">
        <w:rPr>
          <w:sz w:val="24"/>
          <w:szCs w:val="24"/>
        </w:rPr>
        <w:t>В случае обнаружения нарушений законодательства Российской Федерации</w:t>
      </w:r>
      <w:r w:rsidR="003E544C" w:rsidRPr="00A7765D">
        <w:rPr>
          <w:sz w:val="24"/>
          <w:szCs w:val="24"/>
        </w:rPr>
        <w:t>,</w:t>
      </w:r>
      <w:r w:rsidR="009E738F">
        <w:rPr>
          <w:sz w:val="24"/>
          <w:szCs w:val="24"/>
        </w:rPr>
        <w:t xml:space="preserve"> </w:t>
      </w:r>
      <w:r w:rsidR="003E544C" w:rsidRPr="00A7765D">
        <w:rPr>
          <w:sz w:val="24"/>
          <w:szCs w:val="24"/>
        </w:rPr>
        <w:t>а также представления недостоверной информации заявителем</w:t>
      </w:r>
      <w:r w:rsidRPr="00A7765D">
        <w:rPr>
          <w:sz w:val="24"/>
          <w:szCs w:val="24"/>
        </w:rPr>
        <w:t xml:space="preserve">, он может быть отстранен </w:t>
      </w:r>
      <w:r w:rsidR="003E544C" w:rsidRPr="00A7765D">
        <w:rPr>
          <w:sz w:val="24"/>
          <w:szCs w:val="24"/>
        </w:rPr>
        <w:t>аукционной комиссией</w:t>
      </w:r>
      <w:r w:rsidR="009E738F">
        <w:rPr>
          <w:sz w:val="24"/>
          <w:szCs w:val="24"/>
        </w:rPr>
        <w:t xml:space="preserve"> </w:t>
      </w:r>
      <w:r w:rsidR="0067719B" w:rsidRPr="00A7765D">
        <w:rPr>
          <w:sz w:val="24"/>
          <w:szCs w:val="24"/>
        </w:rPr>
        <w:t>для проведения открытых аукционов по реализации ценностей Госфонда России (далее – аукционная комиссия) о</w:t>
      </w:r>
      <w:r w:rsidRPr="00A7765D">
        <w:rPr>
          <w:sz w:val="24"/>
          <w:szCs w:val="24"/>
        </w:rPr>
        <w:t>т участия в аукционе на любом этапе его проведения.</w:t>
      </w:r>
    </w:p>
    <w:p w:rsidR="000D397B" w:rsidRPr="00A7765D" w:rsidRDefault="000D397B" w:rsidP="005943CA">
      <w:pPr>
        <w:ind w:right="-29" w:firstLine="708"/>
        <w:jc w:val="both"/>
      </w:pPr>
      <w:r w:rsidRPr="00A7765D">
        <w:lastRenderedPageBreak/>
        <w:t xml:space="preserve">Заявитель приобретает статус участника </w:t>
      </w:r>
      <w:r w:rsidR="00BC4B31" w:rsidRPr="00A7765D">
        <w:t>аукциона</w:t>
      </w:r>
      <w:r w:rsidRPr="00A7765D">
        <w:t xml:space="preserve"> с </w:t>
      </w:r>
      <w:r w:rsidR="00DA4DAF" w:rsidRPr="00A7765D">
        <w:t xml:space="preserve">момента </w:t>
      </w:r>
      <w:r w:rsidRPr="00A7765D">
        <w:t xml:space="preserve">подписания протокола </w:t>
      </w:r>
      <w:r w:rsidR="006922A1" w:rsidRPr="00A7765D">
        <w:t>рассмотрения</w:t>
      </w:r>
      <w:r w:rsidRPr="00A7765D">
        <w:t xml:space="preserve"> заявок</w:t>
      </w:r>
      <w:r w:rsidR="006922A1" w:rsidRPr="00A7765D">
        <w:t xml:space="preserve"> аукционной комиссией</w:t>
      </w:r>
      <w:r w:rsidRPr="00A7765D">
        <w:t>.</w:t>
      </w:r>
    </w:p>
    <w:p w:rsidR="004145DC" w:rsidRPr="00054B65" w:rsidRDefault="004145DC" w:rsidP="005943CA">
      <w:pPr>
        <w:ind w:right="-28" w:firstLine="709"/>
        <w:jc w:val="both"/>
        <w:rPr>
          <w:b/>
        </w:rPr>
      </w:pPr>
      <w:r w:rsidRPr="00054B65">
        <w:t>Заявители</w:t>
      </w:r>
      <w:r w:rsidR="008A27B2" w:rsidRPr="00054B65">
        <w:t>,</w:t>
      </w:r>
      <w:r w:rsidRPr="00054B65">
        <w:t xml:space="preserve"> признан</w:t>
      </w:r>
      <w:r w:rsidR="008A27B2" w:rsidRPr="00054B65">
        <w:t>ные</w:t>
      </w:r>
      <w:r w:rsidRPr="00054B65">
        <w:t xml:space="preserve"> аукционной комиссией участниками аукциона</w:t>
      </w:r>
      <w:r w:rsidR="008A27B2" w:rsidRPr="00054B65">
        <w:t>,</w:t>
      </w:r>
      <w:r w:rsidR="009E738F">
        <w:t xml:space="preserve"> </w:t>
      </w:r>
      <w:r w:rsidR="000D397B" w:rsidRPr="00054B65">
        <w:t xml:space="preserve">приглашаются </w:t>
      </w:r>
      <w:r w:rsidR="00F157F3" w:rsidRPr="00054B65">
        <w:t xml:space="preserve">продавцом </w:t>
      </w:r>
      <w:r w:rsidR="000D397B" w:rsidRPr="00054B65">
        <w:t xml:space="preserve">на просмотр предназначенных к продаже </w:t>
      </w:r>
      <w:r w:rsidR="0061273E" w:rsidRPr="00054B65">
        <w:t xml:space="preserve">лотов </w:t>
      </w:r>
      <w:r w:rsidR="0037028E" w:rsidRPr="00054B65">
        <w:t>природных алмазов</w:t>
      </w:r>
      <w:r w:rsidR="00EB4E03" w:rsidRPr="00054B65">
        <w:t xml:space="preserve"> посредством направления </w:t>
      </w:r>
      <w:r w:rsidR="00E11389" w:rsidRPr="00054B65">
        <w:t>электронной по</w:t>
      </w:r>
      <w:r w:rsidR="008A27B2" w:rsidRPr="00054B65">
        <w:t>ч</w:t>
      </w:r>
      <w:r w:rsidR="00E11389" w:rsidRPr="00054B65">
        <w:t xml:space="preserve">той </w:t>
      </w:r>
      <w:r w:rsidR="00EB4E03" w:rsidRPr="00054B65">
        <w:t>уведомления</w:t>
      </w:r>
      <w:r w:rsidR="00E11389" w:rsidRPr="00054B65">
        <w:t xml:space="preserve"> о</w:t>
      </w:r>
      <w:r w:rsidR="009E738F">
        <w:t xml:space="preserve"> </w:t>
      </w:r>
      <w:r w:rsidR="00E11389" w:rsidRPr="00054B65">
        <w:t>допуске к участию в открытом аукционе по реализации на внутреннем рынке природных алмазов в необработанном виде (за исключением алмазов массой 10,8 карата и более) из Госфонда России (далее – уведомление о допуске к участию в аукционе)</w:t>
      </w:r>
      <w:r w:rsidR="006B5962" w:rsidRPr="00054B65">
        <w:t>.</w:t>
      </w:r>
    </w:p>
    <w:p w:rsidR="00990EBD" w:rsidRDefault="00990EBD" w:rsidP="00990EBD">
      <w:pPr>
        <w:ind w:right="-28" w:firstLine="709"/>
        <w:jc w:val="both"/>
      </w:pPr>
      <w:proofErr w:type="gramStart"/>
      <w:r>
        <w:t xml:space="preserve">Для участников аукциона, </w:t>
      </w:r>
      <w:r>
        <w:rPr>
          <w:b/>
        </w:rPr>
        <w:t>получивших от продавца уведомление о допуске к участию в аукционе,</w:t>
      </w:r>
      <w:r>
        <w:t xml:space="preserve"> просмотры лотов природных алмазов проводятся </w:t>
      </w:r>
      <w:r>
        <w:rPr>
          <w:b/>
        </w:rPr>
        <w:t xml:space="preserve">с </w:t>
      </w:r>
      <w:r w:rsidR="00E567A1">
        <w:rPr>
          <w:b/>
        </w:rPr>
        <w:t>9</w:t>
      </w:r>
      <w:r w:rsidR="00E26967">
        <w:rPr>
          <w:b/>
        </w:rPr>
        <w:t> </w:t>
      </w:r>
      <w:r w:rsidR="00E567A1">
        <w:rPr>
          <w:b/>
        </w:rPr>
        <w:t>августа</w:t>
      </w:r>
      <w:r>
        <w:rPr>
          <w:b/>
        </w:rPr>
        <w:t> 20</w:t>
      </w:r>
      <w:r w:rsidR="001D2A3B">
        <w:rPr>
          <w:b/>
        </w:rPr>
        <w:t>2</w:t>
      </w:r>
      <w:r w:rsidR="00BC7E70">
        <w:rPr>
          <w:b/>
        </w:rPr>
        <w:t>1</w:t>
      </w:r>
      <w:r>
        <w:rPr>
          <w:b/>
        </w:rPr>
        <w:t xml:space="preserve"> г. по </w:t>
      </w:r>
      <w:r w:rsidR="009A1AA1">
        <w:rPr>
          <w:b/>
        </w:rPr>
        <w:t>6</w:t>
      </w:r>
      <w:r>
        <w:rPr>
          <w:b/>
        </w:rPr>
        <w:t> </w:t>
      </w:r>
      <w:r w:rsidR="009A1AA1">
        <w:rPr>
          <w:b/>
        </w:rPr>
        <w:t>сентября</w:t>
      </w:r>
      <w:r>
        <w:rPr>
          <w:b/>
        </w:rPr>
        <w:t> 20</w:t>
      </w:r>
      <w:r w:rsidR="001D2A3B">
        <w:rPr>
          <w:b/>
        </w:rPr>
        <w:t>2</w:t>
      </w:r>
      <w:r w:rsidR="00BC7E70">
        <w:rPr>
          <w:b/>
        </w:rPr>
        <w:t>1</w:t>
      </w:r>
      <w:r>
        <w:rPr>
          <w:b/>
        </w:rPr>
        <w:t> г.</w:t>
      </w:r>
      <w:r>
        <w:t xml:space="preserve"> по рабочим дням с 9 ч. 00 мин. до 17 ч. 00 мин. по адресу: ул. 1812 года, д. </w:t>
      </w:r>
      <w:smartTag w:uri="urn:schemas-microsoft-com:office:smarttags" w:element="metricconverter">
        <w:smartTagPr>
          <w:attr w:name="ProductID" w:val="14, г"/>
        </w:smartTagPr>
        <w:r>
          <w:t>14, г</w:t>
        </w:r>
      </w:smartTag>
      <w:r>
        <w:t>. Москва, 121170.</w:t>
      </w:r>
      <w:proofErr w:type="gramEnd"/>
      <w:r>
        <w:t xml:space="preserve"> Участники аукциона допускаются на просмотры лотов природных алмазов</w:t>
      </w:r>
      <w:r w:rsidR="00E567A1">
        <w:t xml:space="preserve"> </w:t>
      </w:r>
      <w:r w:rsidR="00E567A1" w:rsidRPr="00E567A1">
        <w:rPr>
          <w:b/>
        </w:rPr>
        <w:t>(не более двух экспертов от организации)</w:t>
      </w:r>
      <w:r>
        <w:t xml:space="preserve"> на основании письменной заявки на просмотр лотов природных алмазов.</w:t>
      </w:r>
    </w:p>
    <w:p w:rsidR="002749DB" w:rsidRDefault="002749DB" w:rsidP="005943CA">
      <w:pPr>
        <w:ind w:right="-29" w:firstLine="709"/>
        <w:jc w:val="both"/>
        <w:rPr>
          <w:b/>
        </w:rPr>
      </w:pPr>
      <w:r w:rsidRPr="00A7765D">
        <w:t xml:space="preserve">Аукцион проводится в присутствии членов </w:t>
      </w:r>
      <w:r w:rsidR="00EF71C5" w:rsidRPr="00A7765D">
        <w:t xml:space="preserve">аукционной </w:t>
      </w:r>
      <w:r w:rsidRPr="00A7765D">
        <w:t>комиссии и участников аукциона (их представителей).</w:t>
      </w:r>
      <w:r w:rsidR="00DA4DAF" w:rsidRPr="00A7765D">
        <w:t xml:space="preserve"> Участники аукциона должны представить сведения о своих представителях</w:t>
      </w:r>
      <w:r w:rsidR="00E567A1">
        <w:t xml:space="preserve"> </w:t>
      </w:r>
      <w:r w:rsidR="00E567A1" w:rsidRPr="00E567A1">
        <w:rPr>
          <w:b/>
        </w:rPr>
        <w:t>(не более двух представителей от организаци</w:t>
      </w:r>
      <w:r w:rsidR="00E567A1">
        <w:rPr>
          <w:b/>
        </w:rPr>
        <w:t>и</w:t>
      </w:r>
      <w:r w:rsidR="00E567A1" w:rsidRPr="00E567A1">
        <w:rPr>
          <w:b/>
        </w:rPr>
        <w:t>)</w:t>
      </w:r>
      <w:r w:rsidR="00DA4DAF" w:rsidRPr="00A7765D">
        <w:t>, которые будут участвовать в аукционе</w:t>
      </w:r>
      <w:r w:rsidR="00832336" w:rsidRPr="00A7765D">
        <w:t>,</w:t>
      </w:r>
      <w:r w:rsidR="00DA4DAF" w:rsidRPr="00A7765D">
        <w:t xml:space="preserve"> в срок </w:t>
      </w:r>
      <w:r w:rsidR="00C91EF1">
        <w:t>п</w:t>
      </w:r>
      <w:r w:rsidR="00DA4DAF" w:rsidRPr="00A7765D">
        <w:t>о</w:t>
      </w:r>
      <w:r w:rsidR="009E738F">
        <w:t xml:space="preserve"> </w:t>
      </w:r>
      <w:r w:rsidR="009A1AA1">
        <w:rPr>
          <w:b/>
        </w:rPr>
        <w:t>30</w:t>
      </w:r>
      <w:bookmarkStart w:id="0" w:name="_GoBack"/>
      <w:bookmarkEnd w:id="0"/>
      <w:r w:rsidR="008B0191" w:rsidRPr="00B85981">
        <w:rPr>
          <w:b/>
        </w:rPr>
        <w:t> </w:t>
      </w:r>
      <w:r w:rsidR="00E567A1">
        <w:rPr>
          <w:b/>
        </w:rPr>
        <w:t>августа</w:t>
      </w:r>
      <w:r w:rsidR="005A41FA" w:rsidRPr="00B85981">
        <w:rPr>
          <w:b/>
        </w:rPr>
        <w:t> </w:t>
      </w:r>
      <w:r w:rsidR="00DA4DAF" w:rsidRPr="00B85981">
        <w:rPr>
          <w:b/>
        </w:rPr>
        <w:t>20</w:t>
      </w:r>
      <w:r w:rsidR="001D2A3B" w:rsidRPr="00B85981">
        <w:rPr>
          <w:b/>
        </w:rPr>
        <w:t>2</w:t>
      </w:r>
      <w:r w:rsidR="00BC7E70" w:rsidRPr="00B85981">
        <w:rPr>
          <w:b/>
        </w:rPr>
        <w:t>1</w:t>
      </w:r>
      <w:r w:rsidR="00E40641" w:rsidRPr="00B85981">
        <w:rPr>
          <w:b/>
        </w:rPr>
        <w:t> </w:t>
      </w:r>
      <w:r w:rsidR="00DA4DAF" w:rsidRPr="00B85981">
        <w:rPr>
          <w:b/>
        </w:rPr>
        <w:t>г.</w:t>
      </w:r>
    </w:p>
    <w:p w:rsidR="00DA48F5" w:rsidRPr="00DA48F5" w:rsidRDefault="00DA48F5" w:rsidP="00DA48F5">
      <w:pPr>
        <w:pStyle w:val="1"/>
        <w:ind w:firstLine="709"/>
        <w:jc w:val="both"/>
        <w:rPr>
          <w:sz w:val="24"/>
        </w:rPr>
      </w:pPr>
      <w:r>
        <w:rPr>
          <w:b/>
          <w:sz w:val="24"/>
        </w:rPr>
        <w:t>Просмотр</w:t>
      </w:r>
      <w:r w:rsidRPr="00524EDE">
        <w:rPr>
          <w:b/>
          <w:sz w:val="24"/>
        </w:rPr>
        <w:t xml:space="preserve"> лотов </w:t>
      </w:r>
      <w:r>
        <w:rPr>
          <w:b/>
          <w:sz w:val="24"/>
        </w:rPr>
        <w:t xml:space="preserve">природных алмазов и </w:t>
      </w:r>
      <w:r w:rsidRPr="00524EDE">
        <w:rPr>
          <w:b/>
          <w:sz w:val="24"/>
        </w:rPr>
        <w:t>участи</w:t>
      </w:r>
      <w:r>
        <w:rPr>
          <w:b/>
          <w:sz w:val="24"/>
        </w:rPr>
        <w:t>е</w:t>
      </w:r>
      <w:r w:rsidRPr="00524EDE">
        <w:rPr>
          <w:b/>
          <w:sz w:val="24"/>
        </w:rPr>
        <w:t xml:space="preserve"> в аукционе </w:t>
      </w:r>
      <w:r>
        <w:rPr>
          <w:b/>
          <w:sz w:val="24"/>
        </w:rPr>
        <w:t>возможны только</w:t>
      </w:r>
      <w:r w:rsidRPr="00524EDE">
        <w:rPr>
          <w:b/>
          <w:sz w:val="24"/>
        </w:rPr>
        <w:t xml:space="preserve"> при условии соблюдения </w:t>
      </w:r>
      <w:r>
        <w:rPr>
          <w:b/>
          <w:sz w:val="24"/>
        </w:rPr>
        <w:t>участниками аукциона</w:t>
      </w:r>
      <w:r w:rsidRPr="00524EDE">
        <w:rPr>
          <w:b/>
          <w:sz w:val="24"/>
        </w:rPr>
        <w:t xml:space="preserve"> требований, предусмотренных Указом Мэра Москвы от 05.03.2020 № 12-УМ «О введении режима повышенной готовности», в том числе при наличии средств индивидуальной защиты </w:t>
      </w:r>
      <w:r w:rsidR="00B35B01">
        <w:rPr>
          <w:b/>
          <w:sz w:val="24"/>
        </w:rPr>
        <w:t xml:space="preserve">рук (перчатки) и </w:t>
      </w:r>
      <w:r w:rsidRPr="00524EDE">
        <w:rPr>
          <w:b/>
          <w:sz w:val="24"/>
        </w:rPr>
        <w:t>органов дыхания (маски</w:t>
      </w:r>
      <w:r>
        <w:rPr>
          <w:b/>
          <w:sz w:val="24"/>
        </w:rPr>
        <w:t>, респираторы</w:t>
      </w:r>
      <w:r w:rsidRPr="00524EDE">
        <w:rPr>
          <w:b/>
          <w:sz w:val="24"/>
        </w:rPr>
        <w:t xml:space="preserve">). </w:t>
      </w:r>
      <w:r w:rsidR="0038042B">
        <w:rPr>
          <w:b/>
          <w:sz w:val="24"/>
        </w:rPr>
        <w:t xml:space="preserve">Участники аукциона </w:t>
      </w:r>
      <w:r w:rsidR="00755F05">
        <w:rPr>
          <w:b/>
          <w:sz w:val="24"/>
        </w:rPr>
        <w:t xml:space="preserve">(их представители) </w:t>
      </w:r>
      <w:r w:rsidR="0038042B">
        <w:rPr>
          <w:b/>
          <w:sz w:val="24"/>
        </w:rPr>
        <w:t xml:space="preserve">должны иметь при себе отрицательные результаты ПЦР-теста на </w:t>
      </w:r>
      <w:proofErr w:type="spellStart"/>
      <w:r w:rsidR="0038042B">
        <w:rPr>
          <w:b/>
          <w:sz w:val="24"/>
        </w:rPr>
        <w:t>коронавирусную</w:t>
      </w:r>
      <w:proofErr w:type="spellEnd"/>
      <w:r w:rsidR="0038042B">
        <w:rPr>
          <w:b/>
          <w:sz w:val="24"/>
        </w:rPr>
        <w:t xml:space="preserve"> инфекцию, сделанного не ранее, чем за 72 часа (3 суток) до даты просмотра</w:t>
      </w:r>
      <w:r w:rsidR="00361916">
        <w:rPr>
          <w:b/>
          <w:sz w:val="24"/>
        </w:rPr>
        <w:t xml:space="preserve"> или аукциона</w:t>
      </w:r>
      <w:r w:rsidR="0038042B">
        <w:rPr>
          <w:b/>
          <w:sz w:val="24"/>
        </w:rPr>
        <w:t xml:space="preserve">, или документы, подтверждающие пройденную вакцинацию против </w:t>
      </w:r>
      <w:r w:rsidR="00E567A1" w:rsidRPr="00E567A1">
        <w:rPr>
          <w:b/>
          <w:sz w:val="24"/>
          <w:lang w:val="en-US"/>
        </w:rPr>
        <w:t>COVID</w:t>
      </w:r>
      <w:r w:rsidR="00E567A1" w:rsidRPr="00E567A1">
        <w:rPr>
          <w:b/>
          <w:sz w:val="24"/>
        </w:rPr>
        <w:t>-19 вторым компонентом вакцины (или однокомпонентной вакциной), зарегистрированной в Российской Федерации</w:t>
      </w:r>
      <w:r w:rsidR="0038042B">
        <w:rPr>
          <w:b/>
          <w:sz w:val="24"/>
        </w:rPr>
        <w:t xml:space="preserve">. </w:t>
      </w:r>
      <w:r w:rsidRPr="00524EDE">
        <w:rPr>
          <w:b/>
          <w:sz w:val="24"/>
        </w:rPr>
        <w:t>Участник</w:t>
      </w:r>
      <w:r>
        <w:rPr>
          <w:b/>
          <w:sz w:val="24"/>
        </w:rPr>
        <w:t>ам</w:t>
      </w:r>
      <w:r w:rsidRPr="00524EDE">
        <w:rPr>
          <w:b/>
          <w:sz w:val="24"/>
        </w:rPr>
        <w:t xml:space="preserve"> аукциона</w:t>
      </w:r>
      <w:r>
        <w:rPr>
          <w:b/>
          <w:sz w:val="24"/>
        </w:rPr>
        <w:t xml:space="preserve"> (их представителям)</w:t>
      </w:r>
      <w:r w:rsidRPr="00524EDE">
        <w:rPr>
          <w:b/>
          <w:sz w:val="24"/>
        </w:rPr>
        <w:t xml:space="preserve"> с повышенной температурой тела </w:t>
      </w:r>
      <w:r>
        <w:rPr>
          <w:b/>
          <w:sz w:val="24"/>
        </w:rPr>
        <w:t xml:space="preserve">может быть отказано в осуществлении </w:t>
      </w:r>
      <w:r w:rsidRPr="00524EDE">
        <w:rPr>
          <w:b/>
          <w:sz w:val="24"/>
        </w:rPr>
        <w:t xml:space="preserve">просмотра лотов </w:t>
      </w:r>
      <w:r>
        <w:rPr>
          <w:b/>
          <w:sz w:val="24"/>
        </w:rPr>
        <w:t>природных алмазов</w:t>
      </w:r>
      <w:r w:rsidRPr="00524EDE">
        <w:rPr>
          <w:b/>
          <w:sz w:val="24"/>
        </w:rPr>
        <w:t xml:space="preserve">, а также </w:t>
      </w:r>
      <w:r>
        <w:rPr>
          <w:b/>
          <w:sz w:val="24"/>
        </w:rPr>
        <w:t>в</w:t>
      </w:r>
      <w:r w:rsidRPr="00524EDE">
        <w:rPr>
          <w:b/>
          <w:sz w:val="24"/>
        </w:rPr>
        <w:t xml:space="preserve"> участи</w:t>
      </w:r>
      <w:r>
        <w:rPr>
          <w:b/>
          <w:sz w:val="24"/>
        </w:rPr>
        <w:t>и</w:t>
      </w:r>
      <w:r w:rsidRPr="00524EDE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Pr="00524EDE">
        <w:rPr>
          <w:b/>
          <w:sz w:val="24"/>
        </w:rPr>
        <w:t xml:space="preserve"> аукционе.</w:t>
      </w:r>
    </w:p>
    <w:p w:rsidR="000B0A52" w:rsidRDefault="00515DBC" w:rsidP="000B0A52">
      <w:pPr>
        <w:ind w:right="-28" w:firstLine="709"/>
        <w:jc w:val="both"/>
      </w:pPr>
      <w:r w:rsidRPr="00A7765D">
        <w:t>Аукцион проводится путем повышения начальной цены лота</w:t>
      </w:r>
      <w:r w:rsidR="009E738F">
        <w:t xml:space="preserve"> </w:t>
      </w:r>
      <w:r w:rsidR="009916B2" w:rsidRPr="00A7765D">
        <w:t>на</w:t>
      </w:r>
      <w:r w:rsidRPr="00A7765D">
        <w:t xml:space="preserve"> «шаг» аукциона</w:t>
      </w:r>
      <w:r w:rsidR="000B0A52">
        <w:t>.</w:t>
      </w:r>
    </w:p>
    <w:p w:rsidR="00515DBC" w:rsidRPr="00A7765D" w:rsidRDefault="00392A1F" w:rsidP="000B0A52">
      <w:pPr>
        <w:ind w:right="-28" w:firstLine="709"/>
        <w:jc w:val="both"/>
      </w:pPr>
      <w:r w:rsidRPr="00A7765D">
        <w:t xml:space="preserve">Свои предложения участники аукциона выражают поднятием карточек с порядковыми номерами, которые они получают непосредственно перед аукционом у секретаря </w:t>
      </w:r>
      <w:r w:rsidR="0061273E" w:rsidRPr="00A7765D">
        <w:t xml:space="preserve">аукционной </w:t>
      </w:r>
      <w:r w:rsidRPr="00A7765D">
        <w:t>комиссии под роспись.</w:t>
      </w:r>
      <w:r w:rsidR="00656276" w:rsidRPr="00A7765D">
        <w:t xml:space="preserve"> Участник аукциона, первым поднявший карточку с порядковым номером, повышает начальную цену лота (цену лота) на один «шаг» аукциона.</w:t>
      </w:r>
    </w:p>
    <w:p w:rsidR="005F007F" w:rsidRPr="00A7765D" w:rsidRDefault="004C2CAB" w:rsidP="005943CA">
      <w:pPr>
        <w:ind w:right="-29" w:firstLine="709"/>
        <w:jc w:val="both"/>
      </w:pPr>
      <w:r w:rsidRPr="00A7765D">
        <w:t>Лот снимается с продажи, если ни один из участников аукциона не предложил цену, превышающую начальную цену лота на один «шаг» аукциона.</w:t>
      </w:r>
    </w:p>
    <w:p w:rsidR="000D397B" w:rsidRPr="00A7765D" w:rsidRDefault="000D397B" w:rsidP="005943CA">
      <w:pPr>
        <w:ind w:right="-29" w:firstLine="709"/>
        <w:jc w:val="both"/>
      </w:pPr>
      <w:r w:rsidRPr="00A7765D">
        <w:t>После проведения аукциона просмотр выигранных лотов не производ</w:t>
      </w:r>
      <w:r w:rsidR="00A7765D" w:rsidRPr="00A7765D">
        <w:t>и</w:t>
      </w:r>
      <w:r w:rsidRPr="00A7765D">
        <w:t>тся.</w:t>
      </w:r>
    </w:p>
    <w:p w:rsidR="00112FCF" w:rsidRPr="00A7765D" w:rsidRDefault="00EF71C5" w:rsidP="005943CA">
      <w:pPr>
        <w:ind w:firstLine="708"/>
        <w:jc w:val="both"/>
      </w:pPr>
      <w:r w:rsidRPr="00A7765D">
        <w:t>Аукционная к</w:t>
      </w:r>
      <w:r w:rsidR="00112FCF" w:rsidRPr="00A7765D">
        <w:t>омиссия определяет победителя аукциона, которым признается участн</w:t>
      </w:r>
      <w:r w:rsidR="00BD5BA7" w:rsidRPr="00A7765D">
        <w:t>и</w:t>
      </w:r>
      <w:r w:rsidR="00112FCF" w:rsidRPr="00A7765D">
        <w:t>к аукциона, предложивший более высокую цену лота</w:t>
      </w:r>
      <w:r w:rsidR="005579C2" w:rsidRPr="00A7765D">
        <w:t>.</w:t>
      </w:r>
    </w:p>
    <w:p w:rsidR="00A506E9" w:rsidRPr="00A7765D" w:rsidRDefault="002F4FEC" w:rsidP="005943CA">
      <w:pPr>
        <w:ind w:firstLine="708"/>
        <w:jc w:val="both"/>
      </w:pPr>
      <w:r w:rsidRPr="00A7765D">
        <w:t>Аукцион признается несостоявшимся в случаях если:</w:t>
      </w:r>
    </w:p>
    <w:p w:rsidR="00A506E9" w:rsidRPr="00A7765D" w:rsidRDefault="002F4FEC" w:rsidP="005943CA">
      <w:pPr>
        <w:ind w:firstLine="708"/>
        <w:jc w:val="both"/>
      </w:pPr>
      <w:r w:rsidRPr="00A7765D">
        <w:t>- принято решение об отказе в допуске к участию в аукционе всех заявителей;</w:t>
      </w:r>
    </w:p>
    <w:p w:rsidR="00A506E9" w:rsidRPr="00A7765D" w:rsidRDefault="002F4FEC" w:rsidP="005943CA">
      <w:pPr>
        <w:ind w:firstLine="708"/>
        <w:jc w:val="both"/>
      </w:pPr>
      <w:r w:rsidRPr="00A7765D">
        <w:t>- не подано ни одной заявки или подана одна заявка;</w:t>
      </w:r>
    </w:p>
    <w:p w:rsidR="00A506E9" w:rsidRPr="00A7765D" w:rsidRDefault="002F4FEC" w:rsidP="005943CA">
      <w:pPr>
        <w:ind w:firstLine="708"/>
        <w:jc w:val="both"/>
      </w:pPr>
      <w:r w:rsidRPr="00A7765D">
        <w:t>- при</w:t>
      </w:r>
      <w:r w:rsidR="00EF3512" w:rsidRPr="00A7765D">
        <w:t>нято</w:t>
      </w:r>
      <w:r w:rsidRPr="00A7765D">
        <w:t xml:space="preserve"> решение о</w:t>
      </w:r>
      <w:r w:rsidR="00EF3512" w:rsidRPr="00A7765D">
        <w:t xml:space="preserve"> признании только одного</w:t>
      </w:r>
      <w:r w:rsidRPr="00A7765D">
        <w:t xml:space="preserve"> заявителя участником аукциона;</w:t>
      </w:r>
    </w:p>
    <w:p w:rsidR="002F4FEC" w:rsidRPr="00A7765D" w:rsidRDefault="002F4FEC" w:rsidP="005943CA">
      <w:pPr>
        <w:ind w:firstLine="708"/>
        <w:jc w:val="both"/>
      </w:pPr>
      <w:r w:rsidRPr="00A7765D">
        <w:t>- все выставленные на аукцион лоты сняты с продажи, если ни один из участников аукциона не предложил цену, превышающую начальную цену лота на один «шаг» аукциона.</w:t>
      </w:r>
    </w:p>
    <w:p w:rsidR="00112FCF" w:rsidRPr="00A7765D" w:rsidRDefault="00112FCF" w:rsidP="005943CA">
      <w:pPr>
        <w:ind w:firstLine="708"/>
        <w:jc w:val="both"/>
      </w:pPr>
      <w:r w:rsidRPr="00A7765D">
        <w:t xml:space="preserve">Результаты аукциона оформляются в день его проведения протоколом, который подписывается всеми присутствующими членами </w:t>
      </w:r>
      <w:r w:rsidR="00EF3512" w:rsidRPr="00A7765D">
        <w:t xml:space="preserve">аукционной </w:t>
      </w:r>
      <w:r w:rsidRPr="00A7765D">
        <w:t>комиссии.</w:t>
      </w:r>
    </w:p>
    <w:p w:rsidR="00A4400E" w:rsidRPr="005675EF" w:rsidRDefault="00A4400E" w:rsidP="00A4400E">
      <w:pPr>
        <w:ind w:firstLine="708"/>
        <w:jc w:val="both"/>
        <w:rPr>
          <w:b/>
        </w:rPr>
      </w:pPr>
      <w:r w:rsidRPr="005675EF">
        <w:rPr>
          <w:b/>
        </w:rPr>
        <w:t xml:space="preserve">В течение 4 (четырех) рабочих дней </w:t>
      </w:r>
      <w:proofErr w:type="gramStart"/>
      <w:r w:rsidRPr="005675EF">
        <w:rPr>
          <w:b/>
        </w:rPr>
        <w:t>с даты подписания</w:t>
      </w:r>
      <w:proofErr w:type="gramEnd"/>
      <w:r w:rsidRPr="005675EF">
        <w:rPr>
          <w:b/>
        </w:rPr>
        <w:t xml:space="preserve"> протокола по результатам аукциона продавцом оформляются</w:t>
      </w:r>
      <w:r w:rsidR="00EA34AF" w:rsidRPr="005675EF">
        <w:rPr>
          <w:b/>
        </w:rPr>
        <w:t xml:space="preserve"> </w:t>
      </w:r>
      <w:r w:rsidRPr="005675EF">
        <w:rPr>
          <w:b/>
        </w:rPr>
        <w:t>и подписываются уведомление и договор в 2 (двух) экземплярах</w:t>
      </w:r>
      <w:r w:rsidR="001577AE">
        <w:rPr>
          <w:b/>
        </w:rPr>
        <w:t>, которые</w:t>
      </w:r>
      <w:r w:rsidRPr="005675EF">
        <w:rPr>
          <w:b/>
        </w:rPr>
        <w:t xml:space="preserve"> передаются нарочно победителю аукциона для подписания 2 (двух) экземпляров договора</w:t>
      </w:r>
      <w:r w:rsidR="00040EE1" w:rsidRPr="005675EF">
        <w:rPr>
          <w:b/>
        </w:rPr>
        <w:t>.</w:t>
      </w:r>
    </w:p>
    <w:p w:rsidR="00A4400E" w:rsidRPr="005675EF" w:rsidRDefault="00A4400E" w:rsidP="00A4400E">
      <w:pPr>
        <w:ind w:firstLine="708"/>
        <w:jc w:val="both"/>
        <w:rPr>
          <w:b/>
        </w:rPr>
      </w:pPr>
      <w:r w:rsidRPr="005675EF">
        <w:rPr>
          <w:b/>
        </w:rPr>
        <w:t>В течение 4 (четырех) рабочих дней со дня получения от продавца договора, победитель аукциона подписывает 2 (два) экземпляра договора и</w:t>
      </w:r>
      <w:r w:rsidR="00EA34AF" w:rsidRPr="005675EF">
        <w:rPr>
          <w:b/>
        </w:rPr>
        <w:t xml:space="preserve"> </w:t>
      </w:r>
      <w:r w:rsidRPr="005675EF">
        <w:rPr>
          <w:b/>
        </w:rPr>
        <w:t xml:space="preserve">передает </w:t>
      </w:r>
      <w:r w:rsidR="00040EE1" w:rsidRPr="005675EF">
        <w:rPr>
          <w:b/>
        </w:rPr>
        <w:t xml:space="preserve">(возвращает) </w:t>
      </w:r>
      <w:r w:rsidRPr="005675EF">
        <w:rPr>
          <w:b/>
        </w:rPr>
        <w:t>их продавцу по адресу местонахождения продавца.</w:t>
      </w:r>
    </w:p>
    <w:p w:rsidR="00040EE1" w:rsidRPr="005675EF" w:rsidRDefault="00040EE1" w:rsidP="00A4400E">
      <w:pPr>
        <w:ind w:firstLine="708"/>
        <w:jc w:val="both"/>
        <w:rPr>
          <w:b/>
          <w:szCs w:val="28"/>
        </w:rPr>
      </w:pPr>
      <w:r w:rsidRPr="005675EF">
        <w:rPr>
          <w:b/>
          <w:szCs w:val="28"/>
        </w:rPr>
        <w:lastRenderedPageBreak/>
        <w:t>Факт передачи (возврата) договора фиксируется в журнале регистрации договоров с указанием даты и времени передачи и получения договора.</w:t>
      </w:r>
    </w:p>
    <w:p w:rsidR="00A4400E" w:rsidRPr="005675EF" w:rsidRDefault="00A4400E" w:rsidP="00A4400E">
      <w:pPr>
        <w:ind w:firstLine="708"/>
        <w:jc w:val="both"/>
        <w:rPr>
          <w:b/>
          <w:szCs w:val="28"/>
        </w:rPr>
      </w:pPr>
      <w:r w:rsidRPr="005675EF">
        <w:rPr>
          <w:b/>
          <w:szCs w:val="28"/>
        </w:rPr>
        <w:t xml:space="preserve">Непредставление победителем аукциона подписанных </w:t>
      </w:r>
      <w:r w:rsidR="00040EE1" w:rsidRPr="005675EF">
        <w:rPr>
          <w:b/>
          <w:szCs w:val="28"/>
        </w:rPr>
        <w:t>с его стороны</w:t>
      </w:r>
      <w:r w:rsidRPr="005675EF">
        <w:rPr>
          <w:b/>
          <w:szCs w:val="28"/>
        </w:rPr>
        <w:t xml:space="preserve"> 2 (двух) экземпляров договора продавцу </w:t>
      </w:r>
      <w:r w:rsidR="002963AE" w:rsidRPr="005675EF">
        <w:rPr>
          <w:b/>
          <w:szCs w:val="28"/>
        </w:rPr>
        <w:t xml:space="preserve">в указанный срок </w:t>
      </w:r>
      <w:r w:rsidR="00F217ED" w:rsidRPr="005675EF">
        <w:rPr>
          <w:b/>
          <w:szCs w:val="28"/>
        </w:rPr>
        <w:t xml:space="preserve">или представление после окончания срока передачи договора </w:t>
      </w:r>
      <w:r w:rsidRPr="005675EF">
        <w:rPr>
          <w:b/>
          <w:szCs w:val="28"/>
        </w:rPr>
        <w:t>считается отказом от заключения договора.</w:t>
      </w:r>
    </w:p>
    <w:p w:rsidR="008B2B98" w:rsidRPr="005675EF" w:rsidRDefault="00A4400E" w:rsidP="00A4400E">
      <w:pPr>
        <w:ind w:firstLine="708"/>
        <w:jc w:val="both"/>
        <w:rPr>
          <w:b/>
          <w:szCs w:val="28"/>
        </w:rPr>
      </w:pPr>
      <w:r w:rsidRPr="005675EF">
        <w:rPr>
          <w:b/>
          <w:szCs w:val="28"/>
        </w:rPr>
        <w:t xml:space="preserve">Продавец в день </w:t>
      </w:r>
      <w:r w:rsidR="002B2939">
        <w:rPr>
          <w:b/>
          <w:szCs w:val="28"/>
        </w:rPr>
        <w:t xml:space="preserve">получения </w:t>
      </w:r>
      <w:r w:rsidRPr="005675EF">
        <w:rPr>
          <w:b/>
          <w:szCs w:val="28"/>
        </w:rPr>
        <w:t xml:space="preserve">2 (двух) экземпляров подписанного договора от победителя аукциона регистрирует их и </w:t>
      </w:r>
      <w:r w:rsidR="00F217ED" w:rsidRPr="005675EF">
        <w:rPr>
          <w:b/>
          <w:szCs w:val="28"/>
        </w:rPr>
        <w:t xml:space="preserve">передает нарочно победителю аукциона </w:t>
      </w:r>
      <w:r w:rsidRPr="005675EF">
        <w:rPr>
          <w:b/>
          <w:szCs w:val="28"/>
        </w:rPr>
        <w:t xml:space="preserve">один экземпляр </w:t>
      </w:r>
      <w:r w:rsidR="00F217ED" w:rsidRPr="005675EF">
        <w:rPr>
          <w:b/>
          <w:szCs w:val="28"/>
        </w:rPr>
        <w:t xml:space="preserve">или направляет </w:t>
      </w:r>
      <w:r w:rsidRPr="005675EF">
        <w:rPr>
          <w:b/>
          <w:szCs w:val="28"/>
        </w:rPr>
        <w:t>посредством электронной почты с одновременным направлением его оригинала</w:t>
      </w:r>
      <w:r w:rsidR="00A676BA" w:rsidRPr="005675EF">
        <w:rPr>
          <w:b/>
          <w:szCs w:val="28"/>
        </w:rPr>
        <w:t>.</w:t>
      </w:r>
    </w:p>
    <w:p w:rsidR="00A4400E" w:rsidRPr="0074073A" w:rsidRDefault="00A4400E" w:rsidP="00A4400E">
      <w:pPr>
        <w:ind w:firstLine="708"/>
        <w:jc w:val="both"/>
      </w:pPr>
      <w:r w:rsidRPr="0074073A">
        <w:t>В случае, если победитель аукциона отказался от заключения договора, внесенный им задаток не возвращается и перечисляется в доход федерального бюджета в соответствии с законодательством Российской Федерации.</w:t>
      </w:r>
    </w:p>
    <w:p w:rsidR="00C45CE1" w:rsidRPr="0074073A" w:rsidRDefault="003B75A9" w:rsidP="005943CA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Победитель аукциона*** н</w:t>
      </w:r>
      <w:r w:rsidR="007B0229">
        <w:rPr>
          <w:sz w:val="24"/>
          <w:szCs w:val="24"/>
        </w:rPr>
        <w:t>е позднее дня исполнения обязательства, указанного в подпункте 2.1.3 пункта 2.1 договора,</w:t>
      </w:r>
      <w:r w:rsidR="009E738F">
        <w:rPr>
          <w:sz w:val="24"/>
          <w:szCs w:val="24"/>
        </w:rPr>
        <w:t xml:space="preserve"> </w:t>
      </w:r>
      <w:r w:rsidR="00F86D44" w:rsidRPr="0074073A">
        <w:rPr>
          <w:sz w:val="24"/>
          <w:szCs w:val="24"/>
        </w:rPr>
        <w:t>перечисляет</w:t>
      </w:r>
      <w:r w:rsidR="00C45CE1" w:rsidRPr="0074073A">
        <w:rPr>
          <w:sz w:val="24"/>
          <w:szCs w:val="24"/>
        </w:rPr>
        <w:t xml:space="preserve"> денежные средства</w:t>
      </w:r>
      <w:r w:rsidR="00344372" w:rsidRPr="0074073A">
        <w:rPr>
          <w:sz w:val="24"/>
          <w:szCs w:val="24"/>
        </w:rPr>
        <w:t xml:space="preserve"> в полном объеме</w:t>
      </w:r>
      <w:r w:rsidR="00C45CE1" w:rsidRPr="0074073A">
        <w:rPr>
          <w:sz w:val="24"/>
          <w:szCs w:val="24"/>
        </w:rPr>
        <w:t>, обеспечивающие исполнение обязательств</w:t>
      </w:r>
      <w:r w:rsidR="00116F21">
        <w:rPr>
          <w:rStyle w:val="ac"/>
          <w:sz w:val="24"/>
          <w:szCs w:val="24"/>
        </w:rPr>
        <w:footnoteReference w:id="2"/>
      </w:r>
      <w:r w:rsidR="00C45CE1" w:rsidRPr="0074073A">
        <w:rPr>
          <w:sz w:val="24"/>
          <w:szCs w:val="24"/>
        </w:rPr>
        <w:t xml:space="preserve"> </w:t>
      </w:r>
      <w:r w:rsidR="00F86D44" w:rsidRPr="0074073A">
        <w:rPr>
          <w:sz w:val="24"/>
          <w:szCs w:val="24"/>
        </w:rPr>
        <w:t xml:space="preserve">по </w:t>
      </w:r>
      <w:r w:rsidR="00344372" w:rsidRPr="0074073A">
        <w:rPr>
          <w:sz w:val="24"/>
          <w:szCs w:val="24"/>
        </w:rPr>
        <w:t>подпункт</w:t>
      </w:r>
      <w:r w:rsidR="00426443">
        <w:rPr>
          <w:sz w:val="24"/>
          <w:szCs w:val="24"/>
        </w:rPr>
        <w:t xml:space="preserve">ам 2.1.8, </w:t>
      </w:r>
      <w:r w:rsidR="00344372" w:rsidRPr="0074073A">
        <w:rPr>
          <w:sz w:val="24"/>
          <w:szCs w:val="24"/>
        </w:rPr>
        <w:t>2.1.</w:t>
      </w:r>
      <w:r w:rsidR="00667836" w:rsidRPr="0074073A">
        <w:rPr>
          <w:sz w:val="24"/>
          <w:szCs w:val="24"/>
        </w:rPr>
        <w:t>1</w:t>
      </w:r>
      <w:r w:rsidR="00F67BEB" w:rsidRPr="0074073A">
        <w:rPr>
          <w:sz w:val="24"/>
          <w:szCs w:val="24"/>
        </w:rPr>
        <w:t>0</w:t>
      </w:r>
      <w:r w:rsidR="00344372" w:rsidRPr="0074073A">
        <w:rPr>
          <w:sz w:val="24"/>
          <w:szCs w:val="24"/>
        </w:rPr>
        <w:t xml:space="preserve"> пункта</w:t>
      </w:r>
      <w:r w:rsidR="005D2DA6">
        <w:rPr>
          <w:sz w:val="24"/>
          <w:szCs w:val="24"/>
        </w:rPr>
        <w:t> </w:t>
      </w:r>
      <w:r w:rsidR="00344372" w:rsidRPr="0074073A">
        <w:rPr>
          <w:sz w:val="24"/>
          <w:szCs w:val="24"/>
        </w:rPr>
        <w:t xml:space="preserve">2.1 </w:t>
      </w:r>
      <w:r w:rsidR="00F86D44" w:rsidRPr="0074073A">
        <w:rPr>
          <w:sz w:val="24"/>
          <w:szCs w:val="24"/>
        </w:rPr>
        <w:t>договор</w:t>
      </w:r>
      <w:r w:rsidR="00344372" w:rsidRPr="0074073A">
        <w:rPr>
          <w:sz w:val="24"/>
          <w:szCs w:val="24"/>
        </w:rPr>
        <w:t>а (далее – обеспечительный платеж)</w:t>
      </w:r>
      <w:r w:rsidR="00F86D44" w:rsidRPr="0074073A">
        <w:rPr>
          <w:sz w:val="24"/>
          <w:szCs w:val="24"/>
        </w:rPr>
        <w:t xml:space="preserve">, в </w:t>
      </w:r>
      <w:r w:rsidR="00344372" w:rsidRPr="0074073A">
        <w:rPr>
          <w:sz w:val="24"/>
          <w:szCs w:val="24"/>
        </w:rPr>
        <w:t xml:space="preserve">размере </w:t>
      </w:r>
      <w:r w:rsidR="004A245F">
        <w:rPr>
          <w:sz w:val="24"/>
          <w:szCs w:val="24"/>
        </w:rPr>
        <w:t>2</w:t>
      </w:r>
      <w:r w:rsidR="00E9779E">
        <w:rPr>
          <w:sz w:val="24"/>
          <w:szCs w:val="24"/>
        </w:rPr>
        <w:t>5</w:t>
      </w:r>
      <w:r w:rsidR="00344372" w:rsidRPr="0074073A">
        <w:rPr>
          <w:sz w:val="24"/>
          <w:szCs w:val="24"/>
        </w:rPr>
        <w:t> %</w:t>
      </w:r>
      <w:r w:rsidR="005D2DA6">
        <w:rPr>
          <w:sz w:val="24"/>
          <w:szCs w:val="24"/>
        </w:rPr>
        <w:t> </w:t>
      </w:r>
      <w:r w:rsidR="00884F1F" w:rsidRPr="0074073A">
        <w:rPr>
          <w:sz w:val="24"/>
          <w:szCs w:val="24"/>
        </w:rPr>
        <w:t>(</w:t>
      </w:r>
      <w:r w:rsidR="00C778F2">
        <w:rPr>
          <w:sz w:val="24"/>
          <w:szCs w:val="24"/>
        </w:rPr>
        <w:t>двадцати</w:t>
      </w:r>
      <w:r w:rsidR="00884F1F" w:rsidRPr="0074073A">
        <w:rPr>
          <w:sz w:val="24"/>
          <w:szCs w:val="24"/>
        </w:rPr>
        <w:t xml:space="preserve"> </w:t>
      </w:r>
      <w:r w:rsidR="00E9779E">
        <w:rPr>
          <w:sz w:val="24"/>
          <w:szCs w:val="24"/>
        </w:rPr>
        <w:t xml:space="preserve">пяти </w:t>
      </w:r>
      <w:r w:rsidR="00884F1F" w:rsidRPr="0074073A">
        <w:rPr>
          <w:sz w:val="24"/>
          <w:szCs w:val="24"/>
        </w:rPr>
        <w:t xml:space="preserve">процентов) </w:t>
      </w:r>
      <w:r w:rsidR="00344372" w:rsidRPr="0074073A">
        <w:rPr>
          <w:sz w:val="24"/>
          <w:szCs w:val="24"/>
        </w:rPr>
        <w:t xml:space="preserve">от стоимости ценностей, указанной в Приложении к договору, пересчитанной в рубли по </w:t>
      </w:r>
      <w:r w:rsidR="00D07C3F">
        <w:rPr>
          <w:sz w:val="24"/>
          <w:szCs w:val="24"/>
        </w:rPr>
        <w:t xml:space="preserve">официальному </w:t>
      </w:r>
      <w:r w:rsidR="00344372" w:rsidRPr="0074073A">
        <w:rPr>
          <w:sz w:val="24"/>
          <w:szCs w:val="24"/>
        </w:rPr>
        <w:t xml:space="preserve">курсу </w:t>
      </w:r>
      <w:r w:rsidR="002C78AA" w:rsidRPr="0074073A">
        <w:rPr>
          <w:sz w:val="24"/>
          <w:szCs w:val="24"/>
        </w:rPr>
        <w:t>доллара США</w:t>
      </w:r>
      <w:r w:rsidR="00B910B3">
        <w:rPr>
          <w:sz w:val="24"/>
          <w:szCs w:val="24"/>
        </w:rPr>
        <w:t xml:space="preserve"> к рублю</w:t>
      </w:r>
      <w:r w:rsidR="002C78AA" w:rsidRPr="0074073A">
        <w:rPr>
          <w:sz w:val="24"/>
          <w:szCs w:val="24"/>
        </w:rPr>
        <w:t xml:space="preserve">, установленного Банком России </w:t>
      </w:r>
      <w:r w:rsidR="00344372" w:rsidRPr="0074073A">
        <w:rPr>
          <w:sz w:val="24"/>
          <w:szCs w:val="24"/>
        </w:rPr>
        <w:t>на дату заключения договора</w:t>
      </w:r>
      <w:r w:rsidR="00F86D44" w:rsidRPr="0074073A">
        <w:rPr>
          <w:sz w:val="24"/>
          <w:szCs w:val="24"/>
        </w:rPr>
        <w:t xml:space="preserve"> на счет, указанный в </w:t>
      </w:r>
      <w:r w:rsidR="00344372" w:rsidRPr="0074073A">
        <w:rPr>
          <w:sz w:val="24"/>
          <w:szCs w:val="24"/>
        </w:rPr>
        <w:t>пункте</w:t>
      </w:r>
      <w:r w:rsidR="005D2DA6">
        <w:rPr>
          <w:sz w:val="24"/>
          <w:szCs w:val="24"/>
        </w:rPr>
        <w:t> </w:t>
      </w:r>
      <w:r w:rsidR="00344372" w:rsidRPr="0074073A">
        <w:rPr>
          <w:sz w:val="24"/>
          <w:szCs w:val="24"/>
        </w:rPr>
        <w:t xml:space="preserve">6.3 </w:t>
      </w:r>
      <w:r w:rsidR="00BE3D09" w:rsidRPr="0074073A">
        <w:rPr>
          <w:sz w:val="24"/>
          <w:szCs w:val="24"/>
        </w:rPr>
        <w:t>договор</w:t>
      </w:r>
      <w:r w:rsidR="00344372" w:rsidRPr="0074073A">
        <w:rPr>
          <w:sz w:val="24"/>
          <w:szCs w:val="24"/>
        </w:rPr>
        <w:t>а</w:t>
      </w:r>
      <w:r w:rsidR="00F86D44" w:rsidRPr="0074073A">
        <w:rPr>
          <w:sz w:val="24"/>
          <w:szCs w:val="24"/>
        </w:rPr>
        <w:t xml:space="preserve">. В случае не перечисления обеспечительного платежа в </w:t>
      </w:r>
      <w:r w:rsidR="00884F1F" w:rsidRPr="0074073A">
        <w:rPr>
          <w:sz w:val="24"/>
          <w:szCs w:val="24"/>
        </w:rPr>
        <w:t xml:space="preserve">размере, </w:t>
      </w:r>
      <w:r w:rsidR="00344372" w:rsidRPr="0074073A">
        <w:rPr>
          <w:sz w:val="24"/>
          <w:szCs w:val="24"/>
        </w:rPr>
        <w:t xml:space="preserve">порядке и сроки, </w:t>
      </w:r>
      <w:r w:rsidR="00F86D44" w:rsidRPr="0074073A">
        <w:rPr>
          <w:sz w:val="24"/>
          <w:szCs w:val="24"/>
        </w:rPr>
        <w:t>установленны</w:t>
      </w:r>
      <w:r w:rsidR="00344372" w:rsidRPr="0074073A">
        <w:rPr>
          <w:sz w:val="24"/>
          <w:szCs w:val="24"/>
        </w:rPr>
        <w:t>е</w:t>
      </w:r>
      <w:r w:rsidR="009E738F">
        <w:rPr>
          <w:sz w:val="24"/>
          <w:szCs w:val="24"/>
        </w:rPr>
        <w:t xml:space="preserve"> </w:t>
      </w:r>
      <w:r w:rsidR="00344372" w:rsidRPr="0074073A">
        <w:rPr>
          <w:sz w:val="24"/>
          <w:szCs w:val="24"/>
        </w:rPr>
        <w:t>подпункт</w:t>
      </w:r>
      <w:r w:rsidR="00884F1F" w:rsidRPr="0074073A">
        <w:rPr>
          <w:sz w:val="24"/>
          <w:szCs w:val="24"/>
        </w:rPr>
        <w:t>ом</w:t>
      </w:r>
      <w:r w:rsidR="005D2DA6">
        <w:rPr>
          <w:sz w:val="24"/>
          <w:szCs w:val="24"/>
        </w:rPr>
        <w:t> </w:t>
      </w:r>
      <w:r w:rsidR="00344372" w:rsidRPr="0074073A">
        <w:rPr>
          <w:sz w:val="24"/>
          <w:szCs w:val="24"/>
        </w:rPr>
        <w:t>2.1.</w:t>
      </w:r>
      <w:r w:rsidR="00F67BEB" w:rsidRPr="0074073A">
        <w:rPr>
          <w:sz w:val="24"/>
          <w:szCs w:val="24"/>
        </w:rPr>
        <w:t>1</w:t>
      </w:r>
      <w:r w:rsidR="00344372" w:rsidRPr="0074073A">
        <w:rPr>
          <w:sz w:val="24"/>
          <w:szCs w:val="24"/>
        </w:rPr>
        <w:t xml:space="preserve"> пункта</w:t>
      </w:r>
      <w:r w:rsidR="005D2DA6">
        <w:rPr>
          <w:sz w:val="24"/>
          <w:szCs w:val="24"/>
        </w:rPr>
        <w:t> </w:t>
      </w:r>
      <w:r w:rsidR="00344372" w:rsidRPr="0074073A">
        <w:rPr>
          <w:sz w:val="24"/>
          <w:szCs w:val="24"/>
        </w:rPr>
        <w:t xml:space="preserve">2.1 и </w:t>
      </w:r>
      <w:r w:rsidR="00AC400D" w:rsidRPr="0074073A">
        <w:rPr>
          <w:sz w:val="24"/>
          <w:szCs w:val="24"/>
        </w:rPr>
        <w:t xml:space="preserve">абзацем вторым </w:t>
      </w:r>
      <w:r w:rsidR="00344372" w:rsidRPr="0074073A">
        <w:rPr>
          <w:sz w:val="24"/>
          <w:szCs w:val="24"/>
        </w:rPr>
        <w:t>пункт</w:t>
      </w:r>
      <w:r w:rsidR="00AC400D" w:rsidRPr="0074073A">
        <w:rPr>
          <w:sz w:val="24"/>
          <w:szCs w:val="24"/>
        </w:rPr>
        <w:t>а</w:t>
      </w:r>
      <w:r w:rsidR="005D2DA6">
        <w:rPr>
          <w:sz w:val="24"/>
          <w:szCs w:val="24"/>
        </w:rPr>
        <w:t> </w:t>
      </w:r>
      <w:r w:rsidR="00344372" w:rsidRPr="0074073A">
        <w:rPr>
          <w:sz w:val="24"/>
          <w:szCs w:val="24"/>
        </w:rPr>
        <w:t>6.</w:t>
      </w:r>
      <w:r w:rsidR="005702C1" w:rsidRPr="0074073A">
        <w:rPr>
          <w:sz w:val="24"/>
          <w:szCs w:val="24"/>
        </w:rPr>
        <w:t>1</w:t>
      </w:r>
      <w:r w:rsidR="003C6098">
        <w:rPr>
          <w:sz w:val="24"/>
          <w:szCs w:val="24"/>
        </w:rPr>
        <w:t xml:space="preserve"> </w:t>
      </w:r>
      <w:r w:rsidR="00BE3D09" w:rsidRPr="0074073A">
        <w:rPr>
          <w:sz w:val="24"/>
          <w:szCs w:val="24"/>
        </w:rPr>
        <w:t>договор</w:t>
      </w:r>
      <w:r w:rsidR="00344372" w:rsidRPr="0074073A">
        <w:rPr>
          <w:sz w:val="24"/>
          <w:szCs w:val="24"/>
        </w:rPr>
        <w:t>а</w:t>
      </w:r>
      <w:r w:rsidR="00F86D44" w:rsidRPr="0074073A">
        <w:rPr>
          <w:sz w:val="24"/>
          <w:szCs w:val="24"/>
        </w:rPr>
        <w:t xml:space="preserve">, договор </w:t>
      </w:r>
      <w:r w:rsidR="00AC400D" w:rsidRPr="0074073A">
        <w:rPr>
          <w:sz w:val="24"/>
          <w:szCs w:val="24"/>
        </w:rPr>
        <w:t>автоматически прекращает свое действие</w:t>
      </w:r>
      <w:r w:rsidR="00F86D44" w:rsidRPr="0074073A">
        <w:rPr>
          <w:sz w:val="24"/>
          <w:szCs w:val="24"/>
        </w:rPr>
        <w:t>.</w:t>
      </w:r>
    </w:p>
    <w:p w:rsidR="000D397B" w:rsidRPr="0074073A" w:rsidRDefault="000D397B" w:rsidP="005943CA">
      <w:pPr>
        <w:pStyle w:val="a4"/>
        <w:ind w:firstLine="708"/>
        <w:rPr>
          <w:sz w:val="24"/>
          <w:szCs w:val="24"/>
        </w:rPr>
      </w:pPr>
      <w:r w:rsidRPr="0074073A">
        <w:rPr>
          <w:sz w:val="24"/>
          <w:szCs w:val="24"/>
        </w:rPr>
        <w:t>Отпуск</w:t>
      </w:r>
      <w:r w:rsidR="009E738F">
        <w:rPr>
          <w:sz w:val="24"/>
          <w:szCs w:val="24"/>
        </w:rPr>
        <w:t xml:space="preserve"> </w:t>
      </w:r>
      <w:r w:rsidR="00790C3A" w:rsidRPr="0074073A">
        <w:rPr>
          <w:sz w:val="24"/>
          <w:szCs w:val="24"/>
        </w:rPr>
        <w:t>природных алмазов</w:t>
      </w:r>
      <w:r w:rsidRPr="0074073A">
        <w:rPr>
          <w:sz w:val="24"/>
          <w:szCs w:val="24"/>
        </w:rPr>
        <w:t xml:space="preserve"> осуществляется в порядке</w:t>
      </w:r>
      <w:r w:rsidR="00A506E9" w:rsidRPr="0074073A">
        <w:rPr>
          <w:sz w:val="24"/>
          <w:szCs w:val="24"/>
        </w:rPr>
        <w:t>, установленном</w:t>
      </w:r>
      <w:r w:rsidR="009E738F">
        <w:rPr>
          <w:sz w:val="24"/>
          <w:szCs w:val="24"/>
        </w:rPr>
        <w:t xml:space="preserve"> </w:t>
      </w:r>
      <w:r w:rsidR="00685FAF" w:rsidRPr="0074073A">
        <w:rPr>
          <w:sz w:val="24"/>
          <w:szCs w:val="24"/>
        </w:rPr>
        <w:t>законодательством Российской Федерации</w:t>
      </w:r>
      <w:r w:rsidR="00960CBB" w:rsidRPr="0074073A">
        <w:rPr>
          <w:sz w:val="24"/>
          <w:szCs w:val="24"/>
        </w:rPr>
        <w:t>,</w:t>
      </w:r>
      <w:r w:rsidR="00E64A01" w:rsidRPr="0074073A">
        <w:rPr>
          <w:sz w:val="24"/>
          <w:szCs w:val="24"/>
        </w:rPr>
        <w:t xml:space="preserve"> и</w:t>
      </w:r>
      <w:r w:rsidR="003C6098">
        <w:rPr>
          <w:sz w:val="24"/>
          <w:szCs w:val="24"/>
        </w:rPr>
        <w:t xml:space="preserve"> </w:t>
      </w:r>
      <w:r w:rsidR="00A374E5" w:rsidRPr="0074073A">
        <w:rPr>
          <w:sz w:val="24"/>
          <w:szCs w:val="24"/>
        </w:rPr>
        <w:t xml:space="preserve">в соответствии с условиями заключенного </w:t>
      </w:r>
      <w:r w:rsidRPr="0074073A">
        <w:rPr>
          <w:sz w:val="24"/>
          <w:szCs w:val="24"/>
        </w:rPr>
        <w:t>договора.</w:t>
      </w:r>
    </w:p>
    <w:p w:rsidR="00F954F6" w:rsidRPr="0074073A" w:rsidRDefault="00F954F6" w:rsidP="005943CA">
      <w:pPr>
        <w:pStyle w:val="a4"/>
        <w:ind w:firstLine="708"/>
        <w:rPr>
          <w:sz w:val="24"/>
          <w:szCs w:val="24"/>
        </w:rPr>
      </w:pPr>
      <w:r w:rsidRPr="0074073A">
        <w:rPr>
          <w:sz w:val="24"/>
          <w:szCs w:val="24"/>
        </w:rPr>
        <w:t>Организатор вправе отказаться от проведения аукциона в любое время, но не позднее чем за 3</w:t>
      </w:r>
      <w:r w:rsidR="00632932">
        <w:rPr>
          <w:sz w:val="24"/>
          <w:szCs w:val="24"/>
        </w:rPr>
        <w:t> </w:t>
      </w:r>
      <w:r w:rsidRPr="0074073A">
        <w:rPr>
          <w:sz w:val="24"/>
          <w:szCs w:val="24"/>
        </w:rPr>
        <w:t>(три) дня до наступления даты окончания подачи заявок.</w:t>
      </w:r>
    </w:p>
    <w:p w:rsidR="00A91238" w:rsidRPr="0074073A" w:rsidRDefault="00A91238" w:rsidP="005943CA">
      <w:pPr>
        <w:pStyle w:val="a4"/>
        <w:rPr>
          <w:sz w:val="24"/>
          <w:szCs w:val="24"/>
        </w:rPr>
      </w:pPr>
    </w:p>
    <w:p w:rsidR="000D397B" w:rsidRPr="0074073A" w:rsidRDefault="000D397B" w:rsidP="005943CA">
      <w:pPr>
        <w:pStyle w:val="a4"/>
        <w:rPr>
          <w:sz w:val="24"/>
          <w:szCs w:val="24"/>
        </w:rPr>
      </w:pPr>
      <w:r w:rsidRPr="0074073A">
        <w:rPr>
          <w:sz w:val="24"/>
          <w:szCs w:val="24"/>
        </w:rPr>
        <w:t>Телефон секретаря аукционной комиссии:</w:t>
      </w:r>
      <w:r w:rsidR="00EF3512" w:rsidRPr="0074073A">
        <w:rPr>
          <w:sz w:val="24"/>
          <w:szCs w:val="24"/>
        </w:rPr>
        <w:t> </w:t>
      </w:r>
      <w:r w:rsidR="006B7AAF" w:rsidRPr="0074073A">
        <w:rPr>
          <w:sz w:val="24"/>
          <w:szCs w:val="24"/>
        </w:rPr>
        <w:t>8 </w:t>
      </w:r>
      <w:r w:rsidR="00EA1D75" w:rsidRPr="0074073A">
        <w:rPr>
          <w:sz w:val="24"/>
          <w:szCs w:val="24"/>
        </w:rPr>
        <w:t>(</w:t>
      </w:r>
      <w:r w:rsidR="006B7AAF" w:rsidRPr="0074073A">
        <w:rPr>
          <w:sz w:val="24"/>
          <w:szCs w:val="24"/>
        </w:rPr>
        <w:t>499</w:t>
      </w:r>
      <w:r w:rsidR="00EA1D75" w:rsidRPr="0074073A">
        <w:rPr>
          <w:sz w:val="24"/>
          <w:szCs w:val="24"/>
        </w:rPr>
        <w:t>)</w:t>
      </w:r>
      <w:r w:rsidR="006B7AAF" w:rsidRPr="0074073A">
        <w:rPr>
          <w:sz w:val="24"/>
          <w:szCs w:val="24"/>
        </w:rPr>
        <w:t> </w:t>
      </w:r>
      <w:r w:rsidR="00EE04F6" w:rsidRPr="0074073A">
        <w:rPr>
          <w:sz w:val="24"/>
          <w:szCs w:val="24"/>
        </w:rPr>
        <w:t>249-88-</w:t>
      </w:r>
      <w:r w:rsidR="006B7AAF" w:rsidRPr="0074073A">
        <w:rPr>
          <w:sz w:val="24"/>
          <w:szCs w:val="24"/>
        </w:rPr>
        <w:t>30</w:t>
      </w:r>
      <w:r w:rsidRPr="0074073A">
        <w:rPr>
          <w:sz w:val="24"/>
          <w:szCs w:val="24"/>
        </w:rPr>
        <w:t>.</w:t>
      </w:r>
    </w:p>
    <w:p w:rsidR="006A4BF4" w:rsidRPr="0074073A" w:rsidRDefault="00EA1D75" w:rsidP="005943CA">
      <w:pPr>
        <w:pStyle w:val="a4"/>
        <w:rPr>
          <w:sz w:val="24"/>
          <w:szCs w:val="24"/>
        </w:rPr>
      </w:pPr>
      <w:r w:rsidRPr="0074073A">
        <w:rPr>
          <w:sz w:val="24"/>
          <w:szCs w:val="24"/>
        </w:rPr>
        <w:t>________________________________</w:t>
      </w:r>
    </w:p>
    <w:p w:rsidR="00BE3D09" w:rsidRPr="0074073A" w:rsidRDefault="006A4BF4" w:rsidP="005943CA">
      <w:pPr>
        <w:pStyle w:val="a4"/>
        <w:rPr>
          <w:sz w:val="24"/>
          <w:szCs w:val="24"/>
        </w:rPr>
      </w:pPr>
      <w:r w:rsidRPr="0074073A">
        <w:rPr>
          <w:sz w:val="24"/>
          <w:szCs w:val="24"/>
        </w:rPr>
        <w:t>*</w:t>
      </w:r>
      <w:r w:rsidR="00BE3D09" w:rsidRPr="0074073A">
        <w:rPr>
          <w:sz w:val="24"/>
          <w:szCs w:val="24"/>
        </w:rPr>
        <w:t> На сайтах организатора (</w:t>
      </w:r>
      <w:hyperlink r:id="rId13" w:history="1">
        <w:r w:rsidR="00BE3D09" w:rsidRPr="0074073A">
          <w:rPr>
            <w:rStyle w:val="aa"/>
            <w:color w:val="auto"/>
            <w:sz w:val="24"/>
            <w:szCs w:val="24"/>
            <w:u w:val="none"/>
            <w:lang w:val="en-US"/>
          </w:rPr>
          <w:t>www</w:t>
        </w:r>
        <w:r w:rsidR="00BE3D09" w:rsidRPr="0074073A">
          <w:rPr>
            <w:rStyle w:val="aa"/>
            <w:color w:val="auto"/>
            <w:sz w:val="24"/>
            <w:szCs w:val="24"/>
            <w:u w:val="none"/>
          </w:rPr>
          <w:t>.</w:t>
        </w:r>
        <w:r w:rsidR="00BE3D09" w:rsidRPr="0074073A">
          <w:rPr>
            <w:rStyle w:val="aa"/>
            <w:color w:val="auto"/>
            <w:sz w:val="24"/>
            <w:szCs w:val="24"/>
            <w:u w:val="none"/>
            <w:lang w:val="en-US"/>
          </w:rPr>
          <w:t>minfin</w:t>
        </w:r>
        <w:r w:rsidR="00BE3D09" w:rsidRPr="0074073A">
          <w:rPr>
            <w:rStyle w:val="aa"/>
            <w:color w:val="auto"/>
            <w:sz w:val="24"/>
            <w:szCs w:val="24"/>
            <w:u w:val="none"/>
          </w:rPr>
          <w:t>.</w:t>
        </w:r>
        <w:r w:rsidR="00BE3D09" w:rsidRPr="0074073A">
          <w:rPr>
            <w:rStyle w:val="aa"/>
            <w:color w:val="auto"/>
            <w:sz w:val="24"/>
            <w:szCs w:val="24"/>
            <w:u w:val="none"/>
            <w:lang w:val="en-US"/>
          </w:rPr>
          <w:t>ru</w:t>
        </w:r>
      </w:hyperlink>
      <w:r w:rsidR="00BE3D09" w:rsidRPr="0074073A">
        <w:rPr>
          <w:sz w:val="24"/>
          <w:szCs w:val="24"/>
        </w:rPr>
        <w:t>) и продавца (</w:t>
      </w:r>
      <w:hyperlink w:history="1"/>
      <w:r w:rsidR="00847D66" w:rsidRPr="00847D66">
        <w:rPr>
          <w:rStyle w:val="aa"/>
          <w:color w:val="auto"/>
          <w:sz w:val="24"/>
          <w:szCs w:val="24"/>
          <w:u w:val="none"/>
          <w:lang w:val="en-US"/>
        </w:rPr>
        <w:t>www</w:t>
      </w:r>
      <w:r w:rsidR="00847D66" w:rsidRPr="00847D66">
        <w:rPr>
          <w:rStyle w:val="aa"/>
          <w:color w:val="auto"/>
          <w:sz w:val="24"/>
          <w:szCs w:val="24"/>
          <w:u w:val="none"/>
        </w:rPr>
        <w:t>.</w:t>
      </w:r>
      <w:r w:rsidR="00847D66" w:rsidRPr="00847D66">
        <w:rPr>
          <w:rStyle w:val="aa"/>
          <w:color w:val="auto"/>
          <w:sz w:val="24"/>
          <w:szCs w:val="24"/>
          <w:u w:val="none"/>
          <w:lang w:val="en-US"/>
        </w:rPr>
        <w:t>gokhran</w:t>
      </w:r>
      <w:r w:rsidR="00847D66" w:rsidRPr="00847D66">
        <w:rPr>
          <w:rStyle w:val="aa"/>
          <w:color w:val="auto"/>
          <w:sz w:val="24"/>
          <w:szCs w:val="24"/>
          <w:u w:val="none"/>
        </w:rPr>
        <w:t>.</w:t>
      </w:r>
      <w:r w:rsidR="00847D66" w:rsidRPr="00847D66">
        <w:rPr>
          <w:rStyle w:val="aa"/>
          <w:color w:val="auto"/>
          <w:sz w:val="24"/>
          <w:szCs w:val="24"/>
          <w:u w:val="none"/>
          <w:lang w:val="en-US"/>
        </w:rPr>
        <w:t>ru</w:t>
      </w:r>
      <w:r w:rsidR="00BE3D09" w:rsidRPr="0074073A">
        <w:rPr>
          <w:sz w:val="24"/>
          <w:szCs w:val="24"/>
        </w:rPr>
        <w:t>) размещены проекты</w:t>
      </w:r>
      <w:r w:rsidR="006E6140">
        <w:rPr>
          <w:sz w:val="24"/>
          <w:szCs w:val="24"/>
        </w:rPr>
        <w:t xml:space="preserve"> приложений к настоящему извещению</w:t>
      </w:r>
      <w:r w:rsidR="00BE3D09" w:rsidRPr="0074073A">
        <w:rPr>
          <w:sz w:val="24"/>
          <w:szCs w:val="24"/>
        </w:rPr>
        <w:t>:</w:t>
      </w:r>
    </w:p>
    <w:p w:rsidR="00BE3D09" w:rsidRPr="0074073A" w:rsidRDefault="00BE3D09" w:rsidP="00BE3D09">
      <w:pPr>
        <w:pStyle w:val="a4"/>
        <w:ind w:firstLine="708"/>
        <w:rPr>
          <w:sz w:val="24"/>
          <w:szCs w:val="24"/>
        </w:rPr>
      </w:pPr>
      <w:r w:rsidRPr="0074073A">
        <w:rPr>
          <w:sz w:val="24"/>
          <w:szCs w:val="24"/>
        </w:rPr>
        <w:t>- </w:t>
      </w:r>
      <w:r w:rsidR="00497177" w:rsidRPr="0074073A">
        <w:rPr>
          <w:sz w:val="24"/>
          <w:szCs w:val="24"/>
        </w:rPr>
        <w:t>с</w:t>
      </w:r>
      <w:r w:rsidR="00D510F6" w:rsidRPr="0074073A">
        <w:rPr>
          <w:sz w:val="24"/>
          <w:szCs w:val="24"/>
        </w:rPr>
        <w:t>оглашени</w:t>
      </w:r>
      <w:r w:rsidR="00794BCE" w:rsidRPr="0074073A">
        <w:rPr>
          <w:sz w:val="24"/>
          <w:szCs w:val="24"/>
        </w:rPr>
        <w:t>я</w:t>
      </w:r>
      <w:r w:rsidR="00D510F6" w:rsidRPr="0074073A">
        <w:rPr>
          <w:sz w:val="24"/>
          <w:szCs w:val="24"/>
        </w:rPr>
        <w:t xml:space="preserve"> о задатке</w:t>
      </w:r>
      <w:r w:rsidR="00003C84" w:rsidRPr="0074073A">
        <w:rPr>
          <w:sz w:val="24"/>
          <w:szCs w:val="24"/>
        </w:rPr>
        <w:t xml:space="preserve"> за участие в </w:t>
      </w:r>
      <w:r w:rsidR="008B6CB2" w:rsidRPr="0074073A">
        <w:rPr>
          <w:sz w:val="24"/>
          <w:szCs w:val="24"/>
        </w:rPr>
        <w:t xml:space="preserve">открытом </w:t>
      </w:r>
      <w:r w:rsidR="00003C84" w:rsidRPr="0074073A">
        <w:rPr>
          <w:sz w:val="24"/>
          <w:szCs w:val="24"/>
        </w:rPr>
        <w:t xml:space="preserve">аукционе по реализации на внутреннем рынке природных алмазов </w:t>
      </w:r>
      <w:r w:rsidR="008B6CB2" w:rsidRPr="0074073A">
        <w:rPr>
          <w:sz w:val="24"/>
          <w:szCs w:val="24"/>
        </w:rPr>
        <w:t>в необработанном виде (за исключением алмазов</w:t>
      </w:r>
      <w:r w:rsidR="00003C84" w:rsidRPr="0074073A">
        <w:rPr>
          <w:sz w:val="24"/>
          <w:szCs w:val="24"/>
        </w:rPr>
        <w:t xml:space="preserve"> массой 10,8</w:t>
      </w:r>
      <w:r w:rsidR="00632932">
        <w:rPr>
          <w:sz w:val="24"/>
          <w:szCs w:val="24"/>
        </w:rPr>
        <w:t> </w:t>
      </w:r>
      <w:r w:rsidR="00003C84" w:rsidRPr="0074073A">
        <w:rPr>
          <w:sz w:val="24"/>
          <w:szCs w:val="24"/>
        </w:rPr>
        <w:t>карата и более</w:t>
      </w:r>
      <w:r w:rsidR="008B6CB2" w:rsidRPr="0074073A">
        <w:rPr>
          <w:sz w:val="24"/>
          <w:szCs w:val="24"/>
        </w:rPr>
        <w:t>)</w:t>
      </w:r>
      <w:r w:rsidR="00524B23" w:rsidRPr="0074073A">
        <w:rPr>
          <w:sz w:val="24"/>
          <w:szCs w:val="24"/>
        </w:rPr>
        <w:t xml:space="preserve"> из Госфонда России</w:t>
      </w:r>
      <w:r w:rsidRPr="0074073A">
        <w:rPr>
          <w:sz w:val="24"/>
          <w:szCs w:val="24"/>
        </w:rPr>
        <w:t>;</w:t>
      </w:r>
    </w:p>
    <w:p w:rsidR="00BE3D09" w:rsidRPr="0074073A" w:rsidRDefault="00BE3D09" w:rsidP="00BE3D09">
      <w:pPr>
        <w:pStyle w:val="a4"/>
        <w:ind w:firstLine="708"/>
        <w:rPr>
          <w:sz w:val="24"/>
          <w:szCs w:val="24"/>
        </w:rPr>
      </w:pPr>
      <w:r w:rsidRPr="0074073A">
        <w:rPr>
          <w:sz w:val="24"/>
          <w:szCs w:val="24"/>
        </w:rPr>
        <w:t>- </w:t>
      </w:r>
      <w:r w:rsidR="00E65419" w:rsidRPr="0074073A">
        <w:rPr>
          <w:sz w:val="24"/>
          <w:szCs w:val="24"/>
        </w:rPr>
        <w:t>договор</w:t>
      </w:r>
      <w:r w:rsidR="00794BCE" w:rsidRPr="0074073A">
        <w:rPr>
          <w:sz w:val="24"/>
          <w:szCs w:val="24"/>
        </w:rPr>
        <w:t>а</w:t>
      </w:r>
      <w:r w:rsidR="009E738F">
        <w:rPr>
          <w:sz w:val="24"/>
          <w:szCs w:val="24"/>
        </w:rPr>
        <w:t xml:space="preserve"> </w:t>
      </w:r>
      <w:r w:rsidR="002F5FCB" w:rsidRPr="0074073A">
        <w:rPr>
          <w:sz w:val="24"/>
          <w:szCs w:val="24"/>
        </w:rPr>
        <w:t>купли-продажи</w:t>
      </w:r>
      <w:r w:rsidR="009E738F">
        <w:rPr>
          <w:sz w:val="24"/>
          <w:szCs w:val="24"/>
        </w:rPr>
        <w:t xml:space="preserve"> </w:t>
      </w:r>
      <w:r w:rsidR="00BD5BA7" w:rsidRPr="0074073A">
        <w:rPr>
          <w:sz w:val="24"/>
          <w:szCs w:val="24"/>
        </w:rPr>
        <w:t>природных алмазов</w:t>
      </w:r>
      <w:r w:rsidR="009E738F">
        <w:rPr>
          <w:sz w:val="24"/>
          <w:szCs w:val="24"/>
        </w:rPr>
        <w:t xml:space="preserve"> </w:t>
      </w:r>
      <w:r w:rsidR="008B6CB2" w:rsidRPr="0074073A">
        <w:rPr>
          <w:sz w:val="24"/>
          <w:szCs w:val="24"/>
        </w:rPr>
        <w:t>в необработанном виде (за исключением алмазов массой 10,8</w:t>
      </w:r>
      <w:r w:rsidR="00632932">
        <w:rPr>
          <w:sz w:val="24"/>
          <w:szCs w:val="24"/>
        </w:rPr>
        <w:t> </w:t>
      </w:r>
      <w:r w:rsidR="008B6CB2" w:rsidRPr="0074073A">
        <w:rPr>
          <w:sz w:val="24"/>
          <w:szCs w:val="24"/>
        </w:rPr>
        <w:t>карата и более)</w:t>
      </w:r>
      <w:r w:rsidR="00524B23" w:rsidRPr="0074073A">
        <w:rPr>
          <w:sz w:val="24"/>
          <w:szCs w:val="24"/>
        </w:rPr>
        <w:t xml:space="preserve"> из Госфонда России</w:t>
      </w:r>
      <w:r w:rsidR="00786A04" w:rsidRPr="0074073A">
        <w:rPr>
          <w:sz w:val="24"/>
          <w:szCs w:val="24"/>
        </w:rPr>
        <w:t xml:space="preserve"> (форма 1</w:t>
      </w:r>
      <w:r w:rsidR="00AC400D" w:rsidRPr="0074073A">
        <w:rPr>
          <w:rStyle w:val="ac"/>
          <w:sz w:val="24"/>
          <w:szCs w:val="24"/>
        </w:rPr>
        <w:footnoteReference w:id="3"/>
      </w:r>
      <w:r w:rsidR="00786A04" w:rsidRPr="0074073A">
        <w:rPr>
          <w:sz w:val="24"/>
          <w:szCs w:val="24"/>
        </w:rPr>
        <w:t>)</w:t>
      </w:r>
      <w:r w:rsidRPr="0074073A">
        <w:rPr>
          <w:sz w:val="24"/>
          <w:szCs w:val="24"/>
        </w:rPr>
        <w:t>;</w:t>
      </w:r>
    </w:p>
    <w:p w:rsidR="00126042" w:rsidRPr="0074073A" w:rsidRDefault="00BE3D09" w:rsidP="00BE3D09">
      <w:pPr>
        <w:pStyle w:val="a4"/>
        <w:ind w:firstLine="708"/>
        <w:rPr>
          <w:sz w:val="24"/>
          <w:szCs w:val="24"/>
        </w:rPr>
      </w:pPr>
      <w:r w:rsidRPr="0074073A">
        <w:rPr>
          <w:sz w:val="24"/>
          <w:szCs w:val="24"/>
        </w:rPr>
        <w:t>- </w:t>
      </w:r>
      <w:r w:rsidR="00F86D44" w:rsidRPr="0074073A">
        <w:rPr>
          <w:sz w:val="24"/>
          <w:szCs w:val="24"/>
        </w:rPr>
        <w:t>договора купли-продажи природных алмазов в необработанном виде (за исключением алмазов массой 10,8</w:t>
      </w:r>
      <w:r w:rsidR="00632932">
        <w:rPr>
          <w:sz w:val="24"/>
          <w:szCs w:val="24"/>
        </w:rPr>
        <w:t> </w:t>
      </w:r>
      <w:r w:rsidR="00F86D44" w:rsidRPr="0074073A">
        <w:rPr>
          <w:sz w:val="24"/>
          <w:szCs w:val="24"/>
        </w:rPr>
        <w:t>карата и более) из Госфонда России</w:t>
      </w:r>
      <w:r w:rsidR="00786A04" w:rsidRPr="0074073A">
        <w:rPr>
          <w:sz w:val="24"/>
          <w:szCs w:val="24"/>
        </w:rPr>
        <w:t xml:space="preserve"> (форма 2</w:t>
      </w:r>
      <w:r w:rsidR="00AC400D" w:rsidRPr="0074073A">
        <w:rPr>
          <w:rStyle w:val="ac"/>
          <w:sz w:val="24"/>
          <w:szCs w:val="24"/>
        </w:rPr>
        <w:footnoteReference w:id="4"/>
      </w:r>
      <w:r w:rsidR="00786A04" w:rsidRPr="0074073A">
        <w:rPr>
          <w:sz w:val="24"/>
          <w:szCs w:val="24"/>
        </w:rPr>
        <w:t>)</w:t>
      </w:r>
      <w:r w:rsidR="007D556D" w:rsidRPr="0074073A">
        <w:rPr>
          <w:sz w:val="24"/>
          <w:szCs w:val="24"/>
        </w:rPr>
        <w:t>.</w:t>
      </w:r>
    </w:p>
    <w:p w:rsidR="0072587B" w:rsidRDefault="0072587B" w:rsidP="005943CA">
      <w:pPr>
        <w:pStyle w:val="a4"/>
        <w:rPr>
          <w:sz w:val="24"/>
          <w:szCs w:val="24"/>
        </w:rPr>
      </w:pPr>
    </w:p>
    <w:p w:rsidR="00227A6D" w:rsidRPr="0074073A" w:rsidRDefault="00227A6D" w:rsidP="005943CA">
      <w:pPr>
        <w:pStyle w:val="a4"/>
        <w:rPr>
          <w:sz w:val="24"/>
          <w:szCs w:val="24"/>
        </w:rPr>
      </w:pPr>
      <w:r>
        <w:rPr>
          <w:sz w:val="24"/>
          <w:szCs w:val="24"/>
        </w:rPr>
        <w:t>** Применительно к организациям и индивидуальным предпринимателям, являющимся резидентами Российской Федерации.</w:t>
      </w:r>
    </w:p>
    <w:p w:rsidR="0072587B" w:rsidRDefault="0072587B" w:rsidP="005943CA">
      <w:pPr>
        <w:pStyle w:val="a4"/>
        <w:rPr>
          <w:sz w:val="24"/>
          <w:szCs w:val="24"/>
        </w:rPr>
      </w:pPr>
    </w:p>
    <w:p w:rsidR="00C55FBA" w:rsidRDefault="00C55FBA" w:rsidP="005943CA">
      <w:pPr>
        <w:pStyle w:val="a4"/>
        <w:rPr>
          <w:sz w:val="24"/>
          <w:szCs w:val="24"/>
        </w:rPr>
      </w:pPr>
      <w:r w:rsidRPr="0074073A">
        <w:rPr>
          <w:sz w:val="24"/>
          <w:szCs w:val="24"/>
        </w:rPr>
        <w:t>**</w:t>
      </w:r>
      <w:r w:rsidR="00227A6D">
        <w:rPr>
          <w:sz w:val="24"/>
          <w:szCs w:val="24"/>
        </w:rPr>
        <w:t>* </w:t>
      </w:r>
      <w:r w:rsidRPr="0074073A">
        <w:rPr>
          <w:sz w:val="24"/>
          <w:szCs w:val="24"/>
        </w:rPr>
        <w:t>Примен</w:t>
      </w:r>
      <w:r w:rsidR="00EA1D75" w:rsidRPr="0074073A">
        <w:rPr>
          <w:sz w:val="24"/>
          <w:szCs w:val="24"/>
        </w:rPr>
        <w:t>ительно</w:t>
      </w:r>
      <w:r w:rsidR="009E738F">
        <w:rPr>
          <w:sz w:val="24"/>
          <w:szCs w:val="24"/>
        </w:rPr>
        <w:t xml:space="preserve"> </w:t>
      </w:r>
      <w:r w:rsidR="00EA1D75" w:rsidRPr="0074073A">
        <w:rPr>
          <w:sz w:val="24"/>
          <w:szCs w:val="24"/>
        </w:rPr>
        <w:t>к</w:t>
      </w:r>
      <w:r w:rsidRPr="0074073A">
        <w:rPr>
          <w:sz w:val="24"/>
          <w:szCs w:val="24"/>
        </w:rPr>
        <w:t xml:space="preserve"> организаци</w:t>
      </w:r>
      <w:r w:rsidR="00EA1D75" w:rsidRPr="0074073A">
        <w:rPr>
          <w:sz w:val="24"/>
          <w:szCs w:val="24"/>
        </w:rPr>
        <w:t xml:space="preserve">ям </w:t>
      </w:r>
      <w:r w:rsidRPr="0074073A">
        <w:rPr>
          <w:sz w:val="24"/>
          <w:szCs w:val="24"/>
        </w:rPr>
        <w:t>и</w:t>
      </w:r>
      <w:r w:rsidR="009E738F">
        <w:rPr>
          <w:sz w:val="24"/>
          <w:szCs w:val="24"/>
        </w:rPr>
        <w:t xml:space="preserve"> </w:t>
      </w:r>
      <w:r w:rsidRPr="0074073A">
        <w:rPr>
          <w:sz w:val="24"/>
          <w:szCs w:val="24"/>
        </w:rPr>
        <w:t>индивидуальны</w:t>
      </w:r>
      <w:r w:rsidR="001852D0" w:rsidRPr="0074073A">
        <w:rPr>
          <w:sz w:val="24"/>
          <w:szCs w:val="24"/>
        </w:rPr>
        <w:t>м</w:t>
      </w:r>
      <w:r w:rsidRPr="0074073A">
        <w:rPr>
          <w:sz w:val="24"/>
          <w:szCs w:val="24"/>
        </w:rPr>
        <w:t xml:space="preserve"> предпринимател</w:t>
      </w:r>
      <w:r w:rsidR="001852D0" w:rsidRPr="0074073A">
        <w:rPr>
          <w:sz w:val="24"/>
          <w:szCs w:val="24"/>
        </w:rPr>
        <w:t>ям</w:t>
      </w:r>
      <w:r w:rsidRPr="0074073A">
        <w:rPr>
          <w:sz w:val="24"/>
          <w:szCs w:val="24"/>
        </w:rPr>
        <w:t xml:space="preserve">, </w:t>
      </w:r>
      <w:r w:rsidR="004A721F" w:rsidRPr="0074073A">
        <w:rPr>
          <w:sz w:val="24"/>
          <w:szCs w:val="24"/>
        </w:rPr>
        <w:t>поставленным</w:t>
      </w:r>
      <w:r w:rsidRPr="0074073A">
        <w:rPr>
          <w:sz w:val="24"/>
          <w:szCs w:val="24"/>
        </w:rPr>
        <w:t xml:space="preserve"> на специальн</w:t>
      </w:r>
      <w:r w:rsidR="004A721F" w:rsidRPr="0074073A">
        <w:rPr>
          <w:sz w:val="24"/>
          <w:szCs w:val="24"/>
        </w:rPr>
        <w:t>ый</w:t>
      </w:r>
      <w:r w:rsidRPr="0074073A">
        <w:rPr>
          <w:sz w:val="24"/>
          <w:szCs w:val="24"/>
        </w:rPr>
        <w:t xml:space="preserve"> учет </w:t>
      </w:r>
      <w:r w:rsidR="004A721F" w:rsidRPr="0074073A">
        <w:rPr>
          <w:sz w:val="24"/>
          <w:szCs w:val="24"/>
        </w:rPr>
        <w:t xml:space="preserve">или имеющим лицензию на соответствующий вид деятельности в соответствии с законодательством </w:t>
      </w:r>
      <w:r w:rsidRPr="0074073A">
        <w:rPr>
          <w:sz w:val="24"/>
          <w:szCs w:val="24"/>
        </w:rPr>
        <w:t>государства – члена Евразийского экономического союза, резидентами которого они являются</w:t>
      </w:r>
      <w:r w:rsidR="00A91238" w:rsidRPr="0074073A">
        <w:rPr>
          <w:sz w:val="24"/>
          <w:szCs w:val="24"/>
        </w:rPr>
        <w:t>, за исключением резидентов Российской Фе</w:t>
      </w:r>
      <w:r w:rsidR="00A91238">
        <w:rPr>
          <w:sz w:val="24"/>
          <w:szCs w:val="24"/>
        </w:rPr>
        <w:t>дерации.</w:t>
      </w:r>
    </w:p>
    <w:sectPr w:rsidR="00C55FBA" w:rsidSect="00565692">
      <w:headerReference w:type="even" r:id="rId14"/>
      <w:headerReference w:type="default" r:id="rId15"/>
      <w:pgSz w:w="11906" w:h="16838"/>
      <w:pgMar w:top="794" w:right="851" w:bottom="794" w:left="1418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80" w:rsidRDefault="00EB2F80">
      <w:r>
        <w:separator/>
      </w:r>
    </w:p>
  </w:endnote>
  <w:endnote w:type="continuationSeparator" w:id="0">
    <w:p w:rsidR="00EB2F80" w:rsidRDefault="00EB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80" w:rsidRDefault="00EB2F80">
      <w:r>
        <w:separator/>
      </w:r>
    </w:p>
  </w:footnote>
  <w:footnote w:type="continuationSeparator" w:id="0">
    <w:p w:rsidR="00EB2F80" w:rsidRDefault="00EB2F80">
      <w:r>
        <w:continuationSeparator/>
      </w:r>
    </w:p>
  </w:footnote>
  <w:footnote w:id="1">
    <w:p w:rsidR="00250099" w:rsidRPr="002307F1" w:rsidRDefault="00250099" w:rsidP="00923678">
      <w:pPr>
        <w:pStyle w:val="ab"/>
        <w:jc w:val="both"/>
      </w:pPr>
      <w:r w:rsidRPr="002307F1">
        <w:rPr>
          <w:rStyle w:val="ac"/>
        </w:rPr>
        <w:footnoteRef/>
      </w:r>
      <w:r w:rsidRPr="002307F1">
        <w:t> Документы, выданные компетентным органом иностранного государства, для признания их действительными в Российской Федерации, должны быть легализованы либо на них должен быть проставлен апостиль, если иное не предусмотрено международным договоро</w:t>
      </w:r>
      <w:r>
        <w:t>м</w:t>
      </w:r>
      <w:r w:rsidRPr="002307F1">
        <w:t xml:space="preserve"> Российской Федерации, а также переведены на русский язык и заверены нотариально.</w:t>
      </w:r>
    </w:p>
  </w:footnote>
  <w:footnote w:id="2">
    <w:p w:rsidR="00116F21" w:rsidRDefault="00116F21">
      <w:pPr>
        <w:pStyle w:val="ab"/>
      </w:pPr>
      <w:r>
        <w:rPr>
          <w:rStyle w:val="ac"/>
        </w:rPr>
        <w:footnoteRef/>
      </w:r>
      <w:r>
        <w:t xml:space="preserve"> Статья 329 Гражданского кодекса Российской Федерации.</w:t>
      </w:r>
    </w:p>
  </w:footnote>
  <w:footnote w:id="3">
    <w:p w:rsidR="00250099" w:rsidRPr="0074073A" w:rsidRDefault="00250099" w:rsidP="00AC400D">
      <w:pPr>
        <w:pStyle w:val="ab"/>
        <w:jc w:val="both"/>
      </w:pPr>
      <w:r w:rsidRPr="0074073A">
        <w:rPr>
          <w:rStyle w:val="ac"/>
        </w:rPr>
        <w:footnoteRef/>
      </w:r>
      <w:r w:rsidRPr="0074073A"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4">
    <w:p w:rsidR="00250099" w:rsidRPr="0074073A" w:rsidRDefault="00250099" w:rsidP="00A4400E">
      <w:pPr>
        <w:pStyle w:val="ab"/>
        <w:jc w:val="both"/>
      </w:pPr>
      <w:r w:rsidRPr="0074073A">
        <w:rPr>
          <w:rStyle w:val="ac"/>
        </w:rPr>
        <w:footnoteRef/>
      </w:r>
      <w:r w:rsidRPr="0074073A">
        <w:t> 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99" w:rsidRDefault="00D82494" w:rsidP="00331E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00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0099" w:rsidRDefault="002500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99" w:rsidRDefault="00D82494" w:rsidP="006A73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00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6728">
      <w:rPr>
        <w:rStyle w:val="a6"/>
        <w:noProof/>
      </w:rPr>
      <w:t>4</w:t>
    </w:r>
    <w:r>
      <w:rPr>
        <w:rStyle w:val="a6"/>
      </w:rPr>
      <w:fldChar w:fldCharType="end"/>
    </w:r>
  </w:p>
  <w:p w:rsidR="00250099" w:rsidRDefault="002500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7207B2"/>
    <w:lvl w:ilvl="0">
      <w:numFmt w:val="decimal"/>
      <w:lvlText w:val="*"/>
      <w:lvlJc w:val="left"/>
    </w:lvl>
  </w:abstractNum>
  <w:abstractNum w:abstractNumId="1">
    <w:nsid w:val="0DB93627"/>
    <w:multiLevelType w:val="multilevel"/>
    <w:tmpl w:val="5252A726"/>
    <w:lvl w:ilvl="0">
      <w:start w:val="1"/>
      <w:numFmt w:val="decimal"/>
      <w:lvlText w:val="%1."/>
      <w:lvlJc w:val="left"/>
      <w:pPr>
        <w:tabs>
          <w:tab w:val="num" w:pos="2619"/>
        </w:tabs>
        <w:ind w:left="2619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6"/>
        </w:tabs>
        <w:ind w:left="5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68"/>
        </w:tabs>
        <w:ind w:left="8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44"/>
        </w:tabs>
        <w:ind w:left="106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20"/>
        </w:tabs>
        <w:ind w:left="12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836"/>
        </w:tabs>
        <w:ind w:left="13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12"/>
        </w:tabs>
        <w:ind w:left="15612" w:hanging="2160"/>
      </w:pPr>
      <w:rPr>
        <w:rFonts w:hint="default"/>
      </w:rPr>
    </w:lvl>
  </w:abstractNum>
  <w:abstractNum w:abstractNumId="2">
    <w:nsid w:val="11A04B62"/>
    <w:multiLevelType w:val="hybridMultilevel"/>
    <w:tmpl w:val="89A89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8795C"/>
    <w:multiLevelType w:val="hybridMultilevel"/>
    <w:tmpl w:val="22266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63068"/>
    <w:multiLevelType w:val="multilevel"/>
    <w:tmpl w:val="78A60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8264936"/>
    <w:multiLevelType w:val="hybridMultilevel"/>
    <w:tmpl w:val="DE2E197E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B6438AF"/>
    <w:multiLevelType w:val="singleLevel"/>
    <w:tmpl w:val="8AA2F5F6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58823BBF"/>
    <w:multiLevelType w:val="hybridMultilevel"/>
    <w:tmpl w:val="B87AA280"/>
    <w:lvl w:ilvl="0" w:tplc="041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591246FE"/>
    <w:multiLevelType w:val="hybridMultilevel"/>
    <w:tmpl w:val="A9862D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4E956E0"/>
    <w:multiLevelType w:val="hybridMultilevel"/>
    <w:tmpl w:val="0C6E348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75E51564"/>
    <w:multiLevelType w:val="hybridMultilevel"/>
    <w:tmpl w:val="3814E94A"/>
    <w:lvl w:ilvl="0" w:tplc="0C8A867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E6C8C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5B60D9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0D626A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264284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A04ED0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0EE112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516F0B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F9E9FF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75A0BF6"/>
    <w:multiLevelType w:val="hybridMultilevel"/>
    <w:tmpl w:val="DAC203E0"/>
    <w:lvl w:ilvl="0" w:tplc="1E8AD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2C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7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9C9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01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06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1AB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079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2C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777526"/>
    <w:multiLevelType w:val="hybridMultilevel"/>
    <w:tmpl w:val="C4E4044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4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71"/>
    <w:rsid w:val="0000191B"/>
    <w:rsid w:val="00003C84"/>
    <w:rsid w:val="000052E5"/>
    <w:rsid w:val="0000540A"/>
    <w:rsid w:val="00005B27"/>
    <w:rsid w:val="00006818"/>
    <w:rsid w:val="00006C92"/>
    <w:rsid w:val="00007313"/>
    <w:rsid w:val="00007DD8"/>
    <w:rsid w:val="00012F9C"/>
    <w:rsid w:val="0002252E"/>
    <w:rsid w:val="0002612B"/>
    <w:rsid w:val="0002780A"/>
    <w:rsid w:val="00027C17"/>
    <w:rsid w:val="0003129E"/>
    <w:rsid w:val="000320B8"/>
    <w:rsid w:val="00033B82"/>
    <w:rsid w:val="00033F33"/>
    <w:rsid w:val="0003499D"/>
    <w:rsid w:val="00035D72"/>
    <w:rsid w:val="00035DFA"/>
    <w:rsid w:val="00037251"/>
    <w:rsid w:val="00037D01"/>
    <w:rsid w:val="00040EE1"/>
    <w:rsid w:val="0004129A"/>
    <w:rsid w:val="000434F3"/>
    <w:rsid w:val="0004369A"/>
    <w:rsid w:val="0004589B"/>
    <w:rsid w:val="00047A8C"/>
    <w:rsid w:val="00050CE0"/>
    <w:rsid w:val="00054536"/>
    <w:rsid w:val="00054B65"/>
    <w:rsid w:val="00057A53"/>
    <w:rsid w:val="000616C5"/>
    <w:rsid w:val="00065A26"/>
    <w:rsid w:val="00065C9F"/>
    <w:rsid w:val="0006605A"/>
    <w:rsid w:val="000660E0"/>
    <w:rsid w:val="00066A2D"/>
    <w:rsid w:val="000718D9"/>
    <w:rsid w:val="00072CEB"/>
    <w:rsid w:val="000749D7"/>
    <w:rsid w:val="00076F52"/>
    <w:rsid w:val="000772BA"/>
    <w:rsid w:val="000813E0"/>
    <w:rsid w:val="00083360"/>
    <w:rsid w:val="00084E90"/>
    <w:rsid w:val="0009170F"/>
    <w:rsid w:val="00091E6F"/>
    <w:rsid w:val="0009301A"/>
    <w:rsid w:val="00094195"/>
    <w:rsid w:val="000943D9"/>
    <w:rsid w:val="000A0142"/>
    <w:rsid w:val="000A286B"/>
    <w:rsid w:val="000A3942"/>
    <w:rsid w:val="000A49AF"/>
    <w:rsid w:val="000A4B7A"/>
    <w:rsid w:val="000A61C8"/>
    <w:rsid w:val="000A652F"/>
    <w:rsid w:val="000A758A"/>
    <w:rsid w:val="000B0A52"/>
    <w:rsid w:val="000B1ECA"/>
    <w:rsid w:val="000B1EFA"/>
    <w:rsid w:val="000B2563"/>
    <w:rsid w:val="000B6A14"/>
    <w:rsid w:val="000B713C"/>
    <w:rsid w:val="000B7369"/>
    <w:rsid w:val="000C0225"/>
    <w:rsid w:val="000C5471"/>
    <w:rsid w:val="000C662C"/>
    <w:rsid w:val="000D04F8"/>
    <w:rsid w:val="000D070B"/>
    <w:rsid w:val="000D1037"/>
    <w:rsid w:val="000D397B"/>
    <w:rsid w:val="000D3B7B"/>
    <w:rsid w:val="000D4777"/>
    <w:rsid w:val="000D6444"/>
    <w:rsid w:val="000E0B4A"/>
    <w:rsid w:val="000E1D7D"/>
    <w:rsid w:val="000E65D0"/>
    <w:rsid w:val="000E68ED"/>
    <w:rsid w:val="000F038D"/>
    <w:rsid w:val="000F0857"/>
    <w:rsid w:val="000F47F0"/>
    <w:rsid w:val="000F510F"/>
    <w:rsid w:val="000F6737"/>
    <w:rsid w:val="000F6C3D"/>
    <w:rsid w:val="00101824"/>
    <w:rsid w:val="0010353F"/>
    <w:rsid w:val="001101A0"/>
    <w:rsid w:val="00112FCF"/>
    <w:rsid w:val="00114CE6"/>
    <w:rsid w:val="00114E80"/>
    <w:rsid w:val="00116316"/>
    <w:rsid w:val="00116F21"/>
    <w:rsid w:val="001229F7"/>
    <w:rsid w:val="0012366F"/>
    <w:rsid w:val="00124DFE"/>
    <w:rsid w:val="00126042"/>
    <w:rsid w:val="00127E14"/>
    <w:rsid w:val="00130636"/>
    <w:rsid w:val="00130F63"/>
    <w:rsid w:val="001311FE"/>
    <w:rsid w:val="001336FB"/>
    <w:rsid w:val="0013416B"/>
    <w:rsid w:val="00135EC6"/>
    <w:rsid w:val="001377EA"/>
    <w:rsid w:val="00140D38"/>
    <w:rsid w:val="001418E1"/>
    <w:rsid w:val="0014233D"/>
    <w:rsid w:val="00143239"/>
    <w:rsid w:val="00143DC9"/>
    <w:rsid w:val="0015041A"/>
    <w:rsid w:val="00156A92"/>
    <w:rsid w:val="001577AE"/>
    <w:rsid w:val="00160E94"/>
    <w:rsid w:val="00163824"/>
    <w:rsid w:val="0016557F"/>
    <w:rsid w:val="00172D5C"/>
    <w:rsid w:val="001852D0"/>
    <w:rsid w:val="00185508"/>
    <w:rsid w:val="0018582E"/>
    <w:rsid w:val="00186039"/>
    <w:rsid w:val="00186297"/>
    <w:rsid w:val="001863C5"/>
    <w:rsid w:val="001872C7"/>
    <w:rsid w:val="00192608"/>
    <w:rsid w:val="001A1B3B"/>
    <w:rsid w:val="001A2423"/>
    <w:rsid w:val="001A24A3"/>
    <w:rsid w:val="001A2E93"/>
    <w:rsid w:val="001A3780"/>
    <w:rsid w:val="001A61FE"/>
    <w:rsid w:val="001A6A10"/>
    <w:rsid w:val="001A753A"/>
    <w:rsid w:val="001B2F14"/>
    <w:rsid w:val="001B425A"/>
    <w:rsid w:val="001B6D3E"/>
    <w:rsid w:val="001C07DC"/>
    <w:rsid w:val="001C0830"/>
    <w:rsid w:val="001C370E"/>
    <w:rsid w:val="001C73DE"/>
    <w:rsid w:val="001D0062"/>
    <w:rsid w:val="001D2A3B"/>
    <w:rsid w:val="001D4BA5"/>
    <w:rsid w:val="001D7AF2"/>
    <w:rsid w:val="001E09ED"/>
    <w:rsid w:val="001E121E"/>
    <w:rsid w:val="001E1500"/>
    <w:rsid w:val="001E2A1B"/>
    <w:rsid w:val="001E37E6"/>
    <w:rsid w:val="001E520C"/>
    <w:rsid w:val="001E5C17"/>
    <w:rsid w:val="001F0ADC"/>
    <w:rsid w:val="001F300D"/>
    <w:rsid w:val="001F49BC"/>
    <w:rsid w:val="001F634E"/>
    <w:rsid w:val="00202AE3"/>
    <w:rsid w:val="002030BD"/>
    <w:rsid w:val="00205D93"/>
    <w:rsid w:val="00211F50"/>
    <w:rsid w:val="00212691"/>
    <w:rsid w:val="00213AB1"/>
    <w:rsid w:val="0021449C"/>
    <w:rsid w:val="00216121"/>
    <w:rsid w:val="002213D4"/>
    <w:rsid w:val="0022314F"/>
    <w:rsid w:val="00227A6D"/>
    <w:rsid w:val="002307F1"/>
    <w:rsid w:val="002314E8"/>
    <w:rsid w:val="00232724"/>
    <w:rsid w:val="00233B3D"/>
    <w:rsid w:val="002362F9"/>
    <w:rsid w:val="00240A45"/>
    <w:rsid w:val="00243129"/>
    <w:rsid w:val="002436AD"/>
    <w:rsid w:val="00243892"/>
    <w:rsid w:val="00244A3B"/>
    <w:rsid w:val="00244B2B"/>
    <w:rsid w:val="00245716"/>
    <w:rsid w:val="00250099"/>
    <w:rsid w:val="00250CAC"/>
    <w:rsid w:val="00250E80"/>
    <w:rsid w:val="00252E1B"/>
    <w:rsid w:val="002539A8"/>
    <w:rsid w:val="00255816"/>
    <w:rsid w:val="00260723"/>
    <w:rsid w:val="00261AB6"/>
    <w:rsid w:val="00264D11"/>
    <w:rsid w:val="002654E7"/>
    <w:rsid w:val="0026692E"/>
    <w:rsid w:val="00270EEE"/>
    <w:rsid w:val="0027166E"/>
    <w:rsid w:val="002716AA"/>
    <w:rsid w:val="002749DB"/>
    <w:rsid w:val="00275F98"/>
    <w:rsid w:val="0028199D"/>
    <w:rsid w:val="002822A4"/>
    <w:rsid w:val="00282CCA"/>
    <w:rsid w:val="00283B8A"/>
    <w:rsid w:val="00284EE7"/>
    <w:rsid w:val="00286963"/>
    <w:rsid w:val="00287711"/>
    <w:rsid w:val="002902A3"/>
    <w:rsid w:val="002914EF"/>
    <w:rsid w:val="00294325"/>
    <w:rsid w:val="0029433E"/>
    <w:rsid w:val="002963AE"/>
    <w:rsid w:val="002965BA"/>
    <w:rsid w:val="002A07B4"/>
    <w:rsid w:val="002A1E71"/>
    <w:rsid w:val="002A1ED7"/>
    <w:rsid w:val="002A5392"/>
    <w:rsid w:val="002B087A"/>
    <w:rsid w:val="002B09C6"/>
    <w:rsid w:val="002B18FF"/>
    <w:rsid w:val="002B2939"/>
    <w:rsid w:val="002B52BC"/>
    <w:rsid w:val="002C1946"/>
    <w:rsid w:val="002C4181"/>
    <w:rsid w:val="002C621E"/>
    <w:rsid w:val="002C7686"/>
    <w:rsid w:val="002C78AA"/>
    <w:rsid w:val="002C7FD8"/>
    <w:rsid w:val="002D3780"/>
    <w:rsid w:val="002D3C48"/>
    <w:rsid w:val="002D6A6F"/>
    <w:rsid w:val="002E362C"/>
    <w:rsid w:val="002E61E3"/>
    <w:rsid w:val="002F23D6"/>
    <w:rsid w:val="002F2D65"/>
    <w:rsid w:val="002F3EDA"/>
    <w:rsid w:val="002F4FEC"/>
    <w:rsid w:val="002F5FCB"/>
    <w:rsid w:val="00302B75"/>
    <w:rsid w:val="00312B78"/>
    <w:rsid w:val="003214F1"/>
    <w:rsid w:val="003218C4"/>
    <w:rsid w:val="00321A1B"/>
    <w:rsid w:val="00321E97"/>
    <w:rsid w:val="0032239F"/>
    <w:rsid w:val="003231F9"/>
    <w:rsid w:val="00330F0E"/>
    <w:rsid w:val="00330F68"/>
    <w:rsid w:val="00331E46"/>
    <w:rsid w:val="00331FDC"/>
    <w:rsid w:val="003407A4"/>
    <w:rsid w:val="003408E1"/>
    <w:rsid w:val="0034349F"/>
    <w:rsid w:val="00344372"/>
    <w:rsid w:val="00344633"/>
    <w:rsid w:val="003452DA"/>
    <w:rsid w:val="00345DFA"/>
    <w:rsid w:val="003475CE"/>
    <w:rsid w:val="00347AD8"/>
    <w:rsid w:val="003500A1"/>
    <w:rsid w:val="003515A9"/>
    <w:rsid w:val="00351EBE"/>
    <w:rsid w:val="0035280F"/>
    <w:rsid w:val="00353058"/>
    <w:rsid w:val="00354A7B"/>
    <w:rsid w:val="00361916"/>
    <w:rsid w:val="00362182"/>
    <w:rsid w:val="00363B71"/>
    <w:rsid w:val="003655D7"/>
    <w:rsid w:val="003659BE"/>
    <w:rsid w:val="00366A3D"/>
    <w:rsid w:val="0037028E"/>
    <w:rsid w:val="00370F2D"/>
    <w:rsid w:val="0037257F"/>
    <w:rsid w:val="00374181"/>
    <w:rsid w:val="00375AF1"/>
    <w:rsid w:val="00376898"/>
    <w:rsid w:val="0038042B"/>
    <w:rsid w:val="0038151D"/>
    <w:rsid w:val="00381E36"/>
    <w:rsid w:val="003826A5"/>
    <w:rsid w:val="00383042"/>
    <w:rsid w:val="00383201"/>
    <w:rsid w:val="00383EB8"/>
    <w:rsid w:val="00384FAD"/>
    <w:rsid w:val="00385493"/>
    <w:rsid w:val="003861AA"/>
    <w:rsid w:val="003912B8"/>
    <w:rsid w:val="00391C1F"/>
    <w:rsid w:val="00392A1F"/>
    <w:rsid w:val="00392A8F"/>
    <w:rsid w:val="003938EB"/>
    <w:rsid w:val="003940B0"/>
    <w:rsid w:val="00395048"/>
    <w:rsid w:val="00396F0D"/>
    <w:rsid w:val="00397764"/>
    <w:rsid w:val="003A1267"/>
    <w:rsid w:val="003A4384"/>
    <w:rsid w:val="003A78D8"/>
    <w:rsid w:val="003B3052"/>
    <w:rsid w:val="003B4CFA"/>
    <w:rsid w:val="003B75A9"/>
    <w:rsid w:val="003B770B"/>
    <w:rsid w:val="003B7FB5"/>
    <w:rsid w:val="003C1B2D"/>
    <w:rsid w:val="003C1B4A"/>
    <w:rsid w:val="003C3806"/>
    <w:rsid w:val="003C48E4"/>
    <w:rsid w:val="003C6098"/>
    <w:rsid w:val="003D1233"/>
    <w:rsid w:val="003D1717"/>
    <w:rsid w:val="003D4F00"/>
    <w:rsid w:val="003D4F69"/>
    <w:rsid w:val="003D4FCB"/>
    <w:rsid w:val="003D7469"/>
    <w:rsid w:val="003E171E"/>
    <w:rsid w:val="003E3E17"/>
    <w:rsid w:val="003E42AA"/>
    <w:rsid w:val="003E4773"/>
    <w:rsid w:val="003E544C"/>
    <w:rsid w:val="003E56AD"/>
    <w:rsid w:val="003E622F"/>
    <w:rsid w:val="003E65B1"/>
    <w:rsid w:val="003E7989"/>
    <w:rsid w:val="003E7D09"/>
    <w:rsid w:val="0040062A"/>
    <w:rsid w:val="00400687"/>
    <w:rsid w:val="0040109E"/>
    <w:rsid w:val="00401375"/>
    <w:rsid w:val="004020BD"/>
    <w:rsid w:val="004038AE"/>
    <w:rsid w:val="004053AF"/>
    <w:rsid w:val="00407110"/>
    <w:rsid w:val="004107FB"/>
    <w:rsid w:val="004125A8"/>
    <w:rsid w:val="00412870"/>
    <w:rsid w:val="004145DC"/>
    <w:rsid w:val="00421164"/>
    <w:rsid w:val="004211FA"/>
    <w:rsid w:val="00423B47"/>
    <w:rsid w:val="00426443"/>
    <w:rsid w:val="00426973"/>
    <w:rsid w:val="004325C3"/>
    <w:rsid w:val="004337E7"/>
    <w:rsid w:val="00435BBE"/>
    <w:rsid w:val="004406E8"/>
    <w:rsid w:val="004407DF"/>
    <w:rsid w:val="00442356"/>
    <w:rsid w:val="004426BD"/>
    <w:rsid w:val="00443147"/>
    <w:rsid w:val="00444A9E"/>
    <w:rsid w:val="00446141"/>
    <w:rsid w:val="00446165"/>
    <w:rsid w:val="00451B4B"/>
    <w:rsid w:val="00452DC4"/>
    <w:rsid w:val="00453DE0"/>
    <w:rsid w:val="004548CE"/>
    <w:rsid w:val="00455F87"/>
    <w:rsid w:val="004565C3"/>
    <w:rsid w:val="00456A22"/>
    <w:rsid w:val="0045717D"/>
    <w:rsid w:val="0045741B"/>
    <w:rsid w:val="00457FC5"/>
    <w:rsid w:val="004613CA"/>
    <w:rsid w:val="00462629"/>
    <w:rsid w:val="00463808"/>
    <w:rsid w:val="004702C8"/>
    <w:rsid w:val="00470E4E"/>
    <w:rsid w:val="0047394B"/>
    <w:rsid w:val="004772A4"/>
    <w:rsid w:val="00483CC1"/>
    <w:rsid w:val="004858D3"/>
    <w:rsid w:val="00485E19"/>
    <w:rsid w:val="00486F0E"/>
    <w:rsid w:val="0049202C"/>
    <w:rsid w:val="00493744"/>
    <w:rsid w:val="004942F4"/>
    <w:rsid w:val="00495E81"/>
    <w:rsid w:val="00497177"/>
    <w:rsid w:val="004A0598"/>
    <w:rsid w:val="004A245F"/>
    <w:rsid w:val="004A691B"/>
    <w:rsid w:val="004A721F"/>
    <w:rsid w:val="004B1B9A"/>
    <w:rsid w:val="004B2221"/>
    <w:rsid w:val="004B31D8"/>
    <w:rsid w:val="004B4933"/>
    <w:rsid w:val="004B541E"/>
    <w:rsid w:val="004B73CE"/>
    <w:rsid w:val="004B7F29"/>
    <w:rsid w:val="004C2B36"/>
    <w:rsid w:val="004C2CAB"/>
    <w:rsid w:val="004C39CD"/>
    <w:rsid w:val="004C5A7E"/>
    <w:rsid w:val="004D29D0"/>
    <w:rsid w:val="004D42C4"/>
    <w:rsid w:val="004D4484"/>
    <w:rsid w:val="004D6C88"/>
    <w:rsid w:val="004E1FD2"/>
    <w:rsid w:val="004E20B7"/>
    <w:rsid w:val="004E3A72"/>
    <w:rsid w:val="004E6EB0"/>
    <w:rsid w:val="004F3A9B"/>
    <w:rsid w:val="004F488F"/>
    <w:rsid w:val="004F5695"/>
    <w:rsid w:val="0050007C"/>
    <w:rsid w:val="005001C5"/>
    <w:rsid w:val="005012A1"/>
    <w:rsid w:val="005016B2"/>
    <w:rsid w:val="00501D12"/>
    <w:rsid w:val="00501E63"/>
    <w:rsid w:val="00501EEB"/>
    <w:rsid w:val="00503A4E"/>
    <w:rsid w:val="0050436B"/>
    <w:rsid w:val="005051B7"/>
    <w:rsid w:val="005074A0"/>
    <w:rsid w:val="005113AD"/>
    <w:rsid w:val="005129A0"/>
    <w:rsid w:val="0051594D"/>
    <w:rsid w:val="00515B6A"/>
    <w:rsid w:val="00515DBC"/>
    <w:rsid w:val="005172CE"/>
    <w:rsid w:val="00517E43"/>
    <w:rsid w:val="005213F0"/>
    <w:rsid w:val="00522D62"/>
    <w:rsid w:val="00524B23"/>
    <w:rsid w:val="005278E6"/>
    <w:rsid w:val="0053126E"/>
    <w:rsid w:val="0053183D"/>
    <w:rsid w:val="005345A4"/>
    <w:rsid w:val="00535251"/>
    <w:rsid w:val="00537D12"/>
    <w:rsid w:val="005433EA"/>
    <w:rsid w:val="00544423"/>
    <w:rsid w:val="00544EFD"/>
    <w:rsid w:val="00547627"/>
    <w:rsid w:val="00550218"/>
    <w:rsid w:val="0055145C"/>
    <w:rsid w:val="00552563"/>
    <w:rsid w:val="00555BDD"/>
    <w:rsid w:val="005579C2"/>
    <w:rsid w:val="00561670"/>
    <w:rsid w:val="00561CFF"/>
    <w:rsid w:val="00563096"/>
    <w:rsid w:val="00563373"/>
    <w:rsid w:val="00565692"/>
    <w:rsid w:val="005675EF"/>
    <w:rsid w:val="005702C1"/>
    <w:rsid w:val="00572110"/>
    <w:rsid w:val="00572D2E"/>
    <w:rsid w:val="00575951"/>
    <w:rsid w:val="00577489"/>
    <w:rsid w:val="005774A0"/>
    <w:rsid w:val="0058083C"/>
    <w:rsid w:val="00580E18"/>
    <w:rsid w:val="005839E3"/>
    <w:rsid w:val="00583BC7"/>
    <w:rsid w:val="00585893"/>
    <w:rsid w:val="005861BF"/>
    <w:rsid w:val="00590FD0"/>
    <w:rsid w:val="00591126"/>
    <w:rsid w:val="005927A7"/>
    <w:rsid w:val="00592932"/>
    <w:rsid w:val="00592B51"/>
    <w:rsid w:val="005939C4"/>
    <w:rsid w:val="005943CA"/>
    <w:rsid w:val="00594C04"/>
    <w:rsid w:val="00597786"/>
    <w:rsid w:val="005A02C3"/>
    <w:rsid w:val="005A41FA"/>
    <w:rsid w:val="005A54FF"/>
    <w:rsid w:val="005A6384"/>
    <w:rsid w:val="005A794E"/>
    <w:rsid w:val="005B3CFF"/>
    <w:rsid w:val="005B4010"/>
    <w:rsid w:val="005B71F5"/>
    <w:rsid w:val="005C077C"/>
    <w:rsid w:val="005C1839"/>
    <w:rsid w:val="005C58E4"/>
    <w:rsid w:val="005C75A9"/>
    <w:rsid w:val="005D0564"/>
    <w:rsid w:val="005D2DA6"/>
    <w:rsid w:val="005D3020"/>
    <w:rsid w:val="005D6660"/>
    <w:rsid w:val="005D70DB"/>
    <w:rsid w:val="005D7B73"/>
    <w:rsid w:val="005E092E"/>
    <w:rsid w:val="005E1197"/>
    <w:rsid w:val="005E20E1"/>
    <w:rsid w:val="005E5615"/>
    <w:rsid w:val="005F007F"/>
    <w:rsid w:val="005F2432"/>
    <w:rsid w:val="005F4B24"/>
    <w:rsid w:val="005F4C6B"/>
    <w:rsid w:val="005F5EBB"/>
    <w:rsid w:val="005F7020"/>
    <w:rsid w:val="005F775F"/>
    <w:rsid w:val="00602311"/>
    <w:rsid w:val="00602739"/>
    <w:rsid w:val="00605E26"/>
    <w:rsid w:val="00607D55"/>
    <w:rsid w:val="0061241C"/>
    <w:rsid w:val="0061273E"/>
    <w:rsid w:val="00612B90"/>
    <w:rsid w:val="0061728D"/>
    <w:rsid w:val="0061749D"/>
    <w:rsid w:val="006244F1"/>
    <w:rsid w:val="00625A8E"/>
    <w:rsid w:val="00625FE6"/>
    <w:rsid w:val="006269E4"/>
    <w:rsid w:val="006273A1"/>
    <w:rsid w:val="00631AE7"/>
    <w:rsid w:val="0063216D"/>
    <w:rsid w:val="00632932"/>
    <w:rsid w:val="00633AB4"/>
    <w:rsid w:val="00633FA8"/>
    <w:rsid w:val="00640E7B"/>
    <w:rsid w:val="00641C70"/>
    <w:rsid w:val="00642638"/>
    <w:rsid w:val="00643B20"/>
    <w:rsid w:val="006443A5"/>
    <w:rsid w:val="00644864"/>
    <w:rsid w:val="00644DB5"/>
    <w:rsid w:val="006474A5"/>
    <w:rsid w:val="00651B52"/>
    <w:rsid w:val="00651B69"/>
    <w:rsid w:val="00656276"/>
    <w:rsid w:val="00661B6B"/>
    <w:rsid w:val="006668DC"/>
    <w:rsid w:val="00667836"/>
    <w:rsid w:val="0067238F"/>
    <w:rsid w:val="00674E7E"/>
    <w:rsid w:val="0067719B"/>
    <w:rsid w:val="006840D7"/>
    <w:rsid w:val="00685FAF"/>
    <w:rsid w:val="00687750"/>
    <w:rsid w:val="006917CD"/>
    <w:rsid w:val="006922A1"/>
    <w:rsid w:val="006A4BF4"/>
    <w:rsid w:val="006A4BF5"/>
    <w:rsid w:val="006A4E5A"/>
    <w:rsid w:val="006A598E"/>
    <w:rsid w:val="006A7361"/>
    <w:rsid w:val="006B0650"/>
    <w:rsid w:val="006B2C61"/>
    <w:rsid w:val="006B3949"/>
    <w:rsid w:val="006B3F42"/>
    <w:rsid w:val="006B5962"/>
    <w:rsid w:val="006B65D0"/>
    <w:rsid w:val="006B7AAF"/>
    <w:rsid w:val="006B7AE4"/>
    <w:rsid w:val="006B7C5E"/>
    <w:rsid w:val="006C0F51"/>
    <w:rsid w:val="006C2853"/>
    <w:rsid w:val="006C2F90"/>
    <w:rsid w:val="006C3BEA"/>
    <w:rsid w:val="006C4703"/>
    <w:rsid w:val="006C5699"/>
    <w:rsid w:val="006C5BF1"/>
    <w:rsid w:val="006C63C4"/>
    <w:rsid w:val="006C7B82"/>
    <w:rsid w:val="006D0AFC"/>
    <w:rsid w:val="006D4DCC"/>
    <w:rsid w:val="006D4E29"/>
    <w:rsid w:val="006D6283"/>
    <w:rsid w:val="006D679E"/>
    <w:rsid w:val="006D6FA4"/>
    <w:rsid w:val="006E0D4D"/>
    <w:rsid w:val="006E1490"/>
    <w:rsid w:val="006E6140"/>
    <w:rsid w:val="006F2A98"/>
    <w:rsid w:val="006F2D69"/>
    <w:rsid w:val="006F599A"/>
    <w:rsid w:val="007037EE"/>
    <w:rsid w:val="00706342"/>
    <w:rsid w:val="0070673E"/>
    <w:rsid w:val="00706CA8"/>
    <w:rsid w:val="0070728B"/>
    <w:rsid w:val="007072DE"/>
    <w:rsid w:val="007073AC"/>
    <w:rsid w:val="007114E0"/>
    <w:rsid w:val="00714996"/>
    <w:rsid w:val="00720A05"/>
    <w:rsid w:val="007213DB"/>
    <w:rsid w:val="00724B6D"/>
    <w:rsid w:val="0072587B"/>
    <w:rsid w:val="00726481"/>
    <w:rsid w:val="00727963"/>
    <w:rsid w:val="00731375"/>
    <w:rsid w:val="00733287"/>
    <w:rsid w:val="0074000A"/>
    <w:rsid w:val="0074073A"/>
    <w:rsid w:val="00740A24"/>
    <w:rsid w:val="0074647A"/>
    <w:rsid w:val="0074750C"/>
    <w:rsid w:val="007508E0"/>
    <w:rsid w:val="00753539"/>
    <w:rsid w:val="00755F05"/>
    <w:rsid w:val="00756353"/>
    <w:rsid w:val="00761752"/>
    <w:rsid w:val="007627CF"/>
    <w:rsid w:val="00762D87"/>
    <w:rsid w:val="007636F8"/>
    <w:rsid w:val="00764A79"/>
    <w:rsid w:val="0076565D"/>
    <w:rsid w:val="00765B25"/>
    <w:rsid w:val="007701B2"/>
    <w:rsid w:val="00772073"/>
    <w:rsid w:val="00772D7D"/>
    <w:rsid w:val="00777668"/>
    <w:rsid w:val="00781655"/>
    <w:rsid w:val="007827B9"/>
    <w:rsid w:val="00785017"/>
    <w:rsid w:val="0078510C"/>
    <w:rsid w:val="00786828"/>
    <w:rsid w:val="00786A04"/>
    <w:rsid w:val="00790023"/>
    <w:rsid w:val="0079030D"/>
    <w:rsid w:val="00790911"/>
    <w:rsid w:val="00790C3A"/>
    <w:rsid w:val="007919ED"/>
    <w:rsid w:val="00792A45"/>
    <w:rsid w:val="00793E25"/>
    <w:rsid w:val="00794BCE"/>
    <w:rsid w:val="007A016D"/>
    <w:rsid w:val="007A0905"/>
    <w:rsid w:val="007A5567"/>
    <w:rsid w:val="007A61AF"/>
    <w:rsid w:val="007A6C5A"/>
    <w:rsid w:val="007B0229"/>
    <w:rsid w:val="007B06F8"/>
    <w:rsid w:val="007B1A83"/>
    <w:rsid w:val="007B2B5C"/>
    <w:rsid w:val="007B510B"/>
    <w:rsid w:val="007C0BE1"/>
    <w:rsid w:val="007C11CE"/>
    <w:rsid w:val="007C1825"/>
    <w:rsid w:val="007C3C76"/>
    <w:rsid w:val="007C3D19"/>
    <w:rsid w:val="007C5164"/>
    <w:rsid w:val="007C58CD"/>
    <w:rsid w:val="007D0540"/>
    <w:rsid w:val="007D3D57"/>
    <w:rsid w:val="007D46BF"/>
    <w:rsid w:val="007D556D"/>
    <w:rsid w:val="007D6EA5"/>
    <w:rsid w:val="007E0237"/>
    <w:rsid w:val="007E11CD"/>
    <w:rsid w:val="007E1307"/>
    <w:rsid w:val="007E2116"/>
    <w:rsid w:val="007E5048"/>
    <w:rsid w:val="007E51FC"/>
    <w:rsid w:val="007E5800"/>
    <w:rsid w:val="007E7205"/>
    <w:rsid w:val="007F06E7"/>
    <w:rsid w:val="007F221C"/>
    <w:rsid w:val="007F2657"/>
    <w:rsid w:val="007F3BBC"/>
    <w:rsid w:val="007F4B2C"/>
    <w:rsid w:val="007F4F00"/>
    <w:rsid w:val="008066E4"/>
    <w:rsid w:val="008119C4"/>
    <w:rsid w:val="0081351A"/>
    <w:rsid w:val="008172FE"/>
    <w:rsid w:val="00817FE1"/>
    <w:rsid w:val="00820602"/>
    <w:rsid w:val="00820A10"/>
    <w:rsid w:val="008256A7"/>
    <w:rsid w:val="00831CF5"/>
    <w:rsid w:val="00832336"/>
    <w:rsid w:val="008326C2"/>
    <w:rsid w:val="008327BC"/>
    <w:rsid w:val="00832897"/>
    <w:rsid w:val="00835BEA"/>
    <w:rsid w:val="008400C7"/>
    <w:rsid w:val="00840302"/>
    <w:rsid w:val="0084081E"/>
    <w:rsid w:val="008456CA"/>
    <w:rsid w:val="00846BC3"/>
    <w:rsid w:val="0084791E"/>
    <w:rsid w:val="00847D66"/>
    <w:rsid w:val="00847E3C"/>
    <w:rsid w:val="0085304A"/>
    <w:rsid w:val="00853414"/>
    <w:rsid w:val="00853853"/>
    <w:rsid w:val="008571D5"/>
    <w:rsid w:val="008576E0"/>
    <w:rsid w:val="00857E3E"/>
    <w:rsid w:val="008603CE"/>
    <w:rsid w:val="008628DD"/>
    <w:rsid w:val="008628ED"/>
    <w:rsid w:val="0086354E"/>
    <w:rsid w:val="00863A5B"/>
    <w:rsid w:val="00864548"/>
    <w:rsid w:val="008706C8"/>
    <w:rsid w:val="00873034"/>
    <w:rsid w:val="00874494"/>
    <w:rsid w:val="00874BFE"/>
    <w:rsid w:val="00875940"/>
    <w:rsid w:val="00875A54"/>
    <w:rsid w:val="00875AE2"/>
    <w:rsid w:val="00876489"/>
    <w:rsid w:val="00877266"/>
    <w:rsid w:val="00884F1F"/>
    <w:rsid w:val="008852AB"/>
    <w:rsid w:val="008870D4"/>
    <w:rsid w:val="00891BE7"/>
    <w:rsid w:val="008922AC"/>
    <w:rsid w:val="008935E9"/>
    <w:rsid w:val="00895CF4"/>
    <w:rsid w:val="008A1882"/>
    <w:rsid w:val="008A27B2"/>
    <w:rsid w:val="008A2EE7"/>
    <w:rsid w:val="008A587E"/>
    <w:rsid w:val="008A7A47"/>
    <w:rsid w:val="008B0191"/>
    <w:rsid w:val="008B2B98"/>
    <w:rsid w:val="008B383A"/>
    <w:rsid w:val="008B6522"/>
    <w:rsid w:val="008B6CB2"/>
    <w:rsid w:val="008B7204"/>
    <w:rsid w:val="008B781D"/>
    <w:rsid w:val="008C0A44"/>
    <w:rsid w:val="008C0BC1"/>
    <w:rsid w:val="008C43E2"/>
    <w:rsid w:val="008C4C99"/>
    <w:rsid w:val="008C6AC7"/>
    <w:rsid w:val="008C7B24"/>
    <w:rsid w:val="008D0A49"/>
    <w:rsid w:val="008D28C3"/>
    <w:rsid w:val="008D2CC6"/>
    <w:rsid w:val="008D311D"/>
    <w:rsid w:val="008D3C02"/>
    <w:rsid w:val="008E0BB9"/>
    <w:rsid w:val="008E3CA8"/>
    <w:rsid w:val="008F194D"/>
    <w:rsid w:val="008F7B97"/>
    <w:rsid w:val="009033EC"/>
    <w:rsid w:val="009058D0"/>
    <w:rsid w:val="009116BB"/>
    <w:rsid w:val="00911DD2"/>
    <w:rsid w:val="00912396"/>
    <w:rsid w:val="0091347B"/>
    <w:rsid w:val="009168E3"/>
    <w:rsid w:val="00917C35"/>
    <w:rsid w:val="00920462"/>
    <w:rsid w:val="00923666"/>
    <w:rsid w:val="00923678"/>
    <w:rsid w:val="00926204"/>
    <w:rsid w:val="00926755"/>
    <w:rsid w:val="009318AE"/>
    <w:rsid w:val="00933BF8"/>
    <w:rsid w:val="00935C3E"/>
    <w:rsid w:val="00942006"/>
    <w:rsid w:val="00942154"/>
    <w:rsid w:val="00943746"/>
    <w:rsid w:val="00943DBC"/>
    <w:rsid w:val="00944B1F"/>
    <w:rsid w:val="009502DA"/>
    <w:rsid w:val="00952506"/>
    <w:rsid w:val="00952CA9"/>
    <w:rsid w:val="00953962"/>
    <w:rsid w:val="00955AA4"/>
    <w:rsid w:val="009578D5"/>
    <w:rsid w:val="00960975"/>
    <w:rsid w:val="00960CBB"/>
    <w:rsid w:val="00963035"/>
    <w:rsid w:val="00963105"/>
    <w:rsid w:val="009633CF"/>
    <w:rsid w:val="00963672"/>
    <w:rsid w:val="00964C5B"/>
    <w:rsid w:val="0097049A"/>
    <w:rsid w:val="009706C9"/>
    <w:rsid w:val="00977415"/>
    <w:rsid w:val="00983F64"/>
    <w:rsid w:val="0098455D"/>
    <w:rsid w:val="00986845"/>
    <w:rsid w:val="009878B4"/>
    <w:rsid w:val="0098791D"/>
    <w:rsid w:val="00990EBD"/>
    <w:rsid w:val="009916B2"/>
    <w:rsid w:val="00991793"/>
    <w:rsid w:val="00994640"/>
    <w:rsid w:val="00997008"/>
    <w:rsid w:val="009A1AA1"/>
    <w:rsid w:val="009A64A3"/>
    <w:rsid w:val="009A780D"/>
    <w:rsid w:val="009B13F7"/>
    <w:rsid w:val="009B1D91"/>
    <w:rsid w:val="009B2581"/>
    <w:rsid w:val="009B2A50"/>
    <w:rsid w:val="009B412B"/>
    <w:rsid w:val="009B612F"/>
    <w:rsid w:val="009C19D1"/>
    <w:rsid w:val="009C2CA7"/>
    <w:rsid w:val="009C4548"/>
    <w:rsid w:val="009C4597"/>
    <w:rsid w:val="009C6F79"/>
    <w:rsid w:val="009D6887"/>
    <w:rsid w:val="009E3D92"/>
    <w:rsid w:val="009E4146"/>
    <w:rsid w:val="009E455B"/>
    <w:rsid w:val="009E5E15"/>
    <w:rsid w:val="009E738F"/>
    <w:rsid w:val="009F697D"/>
    <w:rsid w:val="009F6B20"/>
    <w:rsid w:val="00A00189"/>
    <w:rsid w:val="00A01F93"/>
    <w:rsid w:val="00A02814"/>
    <w:rsid w:val="00A0447E"/>
    <w:rsid w:val="00A058C1"/>
    <w:rsid w:val="00A12905"/>
    <w:rsid w:val="00A139C7"/>
    <w:rsid w:val="00A1433C"/>
    <w:rsid w:val="00A143A9"/>
    <w:rsid w:val="00A14708"/>
    <w:rsid w:val="00A16EBB"/>
    <w:rsid w:val="00A17384"/>
    <w:rsid w:val="00A175FB"/>
    <w:rsid w:val="00A17957"/>
    <w:rsid w:val="00A17BCD"/>
    <w:rsid w:val="00A21FE4"/>
    <w:rsid w:val="00A23746"/>
    <w:rsid w:val="00A24990"/>
    <w:rsid w:val="00A2605C"/>
    <w:rsid w:val="00A26818"/>
    <w:rsid w:val="00A2702F"/>
    <w:rsid w:val="00A27121"/>
    <w:rsid w:val="00A33BEA"/>
    <w:rsid w:val="00A35CB4"/>
    <w:rsid w:val="00A374E5"/>
    <w:rsid w:val="00A3785A"/>
    <w:rsid w:val="00A43367"/>
    <w:rsid w:val="00A4400E"/>
    <w:rsid w:val="00A44760"/>
    <w:rsid w:val="00A46536"/>
    <w:rsid w:val="00A46CD6"/>
    <w:rsid w:val="00A506E9"/>
    <w:rsid w:val="00A51FFD"/>
    <w:rsid w:val="00A5315C"/>
    <w:rsid w:val="00A53B80"/>
    <w:rsid w:val="00A55349"/>
    <w:rsid w:val="00A6576D"/>
    <w:rsid w:val="00A66AFF"/>
    <w:rsid w:val="00A676BA"/>
    <w:rsid w:val="00A71CFD"/>
    <w:rsid w:val="00A72A37"/>
    <w:rsid w:val="00A72CFA"/>
    <w:rsid w:val="00A7329B"/>
    <w:rsid w:val="00A744FB"/>
    <w:rsid w:val="00A746A7"/>
    <w:rsid w:val="00A74972"/>
    <w:rsid w:val="00A74EBE"/>
    <w:rsid w:val="00A7592E"/>
    <w:rsid w:val="00A762C7"/>
    <w:rsid w:val="00A77092"/>
    <w:rsid w:val="00A7765D"/>
    <w:rsid w:val="00A778FB"/>
    <w:rsid w:val="00A81462"/>
    <w:rsid w:val="00A814D2"/>
    <w:rsid w:val="00A81631"/>
    <w:rsid w:val="00A82BD5"/>
    <w:rsid w:val="00A85732"/>
    <w:rsid w:val="00A9039B"/>
    <w:rsid w:val="00A909AC"/>
    <w:rsid w:val="00A91238"/>
    <w:rsid w:val="00A91487"/>
    <w:rsid w:val="00A9459E"/>
    <w:rsid w:val="00A97063"/>
    <w:rsid w:val="00AA148D"/>
    <w:rsid w:val="00AA6E33"/>
    <w:rsid w:val="00AB32C3"/>
    <w:rsid w:val="00AB4033"/>
    <w:rsid w:val="00AB5158"/>
    <w:rsid w:val="00AB5AEF"/>
    <w:rsid w:val="00AB5C70"/>
    <w:rsid w:val="00AB662A"/>
    <w:rsid w:val="00AB73C7"/>
    <w:rsid w:val="00AB74CB"/>
    <w:rsid w:val="00AC0A2E"/>
    <w:rsid w:val="00AC0BAF"/>
    <w:rsid w:val="00AC3DF5"/>
    <w:rsid w:val="00AC3F73"/>
    <w:rsid w:val="00AC400D"/>
    <w:rsid w:val="00AC6043"/>
    <w:rsid w:val="00AC6B48"/>
    <w:rsid w:val="00AC6C72"/>
    <w:rsid w:val="00AD0BC8"/>
    <w:rsid w:val="00AD108E"/>
    <w:rsid w:val="00AD1ECF"/>
    <w:rsid w:val="00AD410D"/>
    <w:rsid w:val="00AD59A7"/>
    <w:rsid w:val="00AD7BF7"/>
    <w:rsid w:val="00AE2FC1"/>
    <w:rsid w:val="00AE50C0"/>
    <w:rsid w:val="00AE5C5D"/>
    <w:rsid w:val="00AE7F37"/>
    <w:rsid w:val="00AF155B"/>
    <w:rsid w:val="00AF1E71"/>
    <w:rsid w:val="00AF33A6"/>
    <w:rsid w:val="00AF40C2"/>
    <w:rsid w:val="00AF4C22"/>
    <w:rsid w:val="00AF605E"/>
    <w:rsid w:val="00B0104F"/>
    <w:rsid w:val="00B018E6"/>
    <w:rsid w:val="00B03586"/>
    <w:rsid w:val="00B039F6"/>
    <w:rsid w:val="00B04BDD"/>
    <w:rsid w:val="00B04FC0"/>
    <w:rsid w:val="00B050C3"/>
    <w:rsid w:val="00B05404"/>
    <w:rsid w:val="00B061F5"/>
    <w:rsid w:val="00B063FD"/>
    <w:rsid w:val="00B074DF"/>
    <w:rsid w:val="00B077CA"/>
    <w:rsid w:val="00B106A1"/>
    <w:rsid w:val="00B112B1"/>
    <w:rsid w:val="00B11D72"/>
    <w:rsid w:val="00B1696F"/>
    <w:rsid w:val="00B16E4C"/>
    <w:rsid w:val="00B17670"/>
    <w:rsid w:val="00B21A37"/>
    <w:rsid w:val="00B26B23"/>
    <w:rsid w:val="00B34827"/>
    <w:rsid w:val="00B35B01"/>
    <w:rsid w:val="00B37410"/>
    <w:rsid w:val="00B422EA"/>
    <w:rsid w:val="00B42779"/>
    <w:rsid w:val="00B42AED"/>
    <w:rsid w:val="00B45195"/>
    <w:rsid w:val="00B45A21"/>
    <w:rsid w:val="00B46EF8"/>
    <w:rsid w:val="00B46EFF"/>
    <w:rsid w:val="00B515CE"/>
    <w:rsid w:val="00B52537"/>
    <w:rsid w:val="00B52A71"/>
    <w:rsid w:val="00B53E9F"/>
    <w:rsid w:val="00B5413E"/>
    <w:rsid w:val="00B545FD"/>
    <w:rsid w:val="00B549F0"/>
    <w:rsid w:val="00B55363"/>
    <w:rsid w:val="00B556FE"/>
    <w:rsid w:val="00B60E5D"/>
    <w:rsid w:val="00B6101B"/>
    <w:rsid w:val="00B624AF"/>
    <w:rsid w:val="00B64EC9"/>
    <w:rsid w:val="00B6598E"/>
    <w:rsid w:val="00B66AA6"/>
    <w:rsid w:val="00B70B5F"/>
    <w:rsid w:val="00B72BCA"/>
    <w:rsid w:val="00B765DB"/>
    <w:rsid w:val="00B768D7"/>
    <w:rsid w:val="00B80A59"/>
    <w:rsid w:val="00B81C89"/>
    <w:rsid w:val="00B824FB"/>
    <w:rsid w:val="00B84178"/>
    <w:rsid w:val="00B85981"/>
    <w:rsid w:val="00B87BAC"/>
    <w:rsid w:val="00B9030D"/>
    <w:rsid w:val="00B909BF"/>
    <w:rsid w:val="00B910B3"/>
    <w:rsid w:val="00B915D3"/>
    <w:rsid w:val="00BA0E29"/>
    <w:rsid w:val="00BA1515"/>
    <w:rsid w:val="00BA3EBE"/>
    <w:rsid w:val="00BA5397"/>
    <w:rsid w:val="00BA5503"/>
    <w:rsid w:val="00BA5846"/>
    <w:rsid w:val="00BA63B2"/>
    <w:rsid w:val="00BB1E04"/>
    <w:rsid w:val="00BB2F90"/>
    <w:rsid w:val="00BB4D3C"/>
    <w:rsid w:val="00BB5106"/>
    <w:rsid w:val="00BB573A"/>
    <w:rsid w:val="00BB5F81"/>
    <w:rsid w:val="00BB64A9"/>
    <w:rsid w:val="00BB6AF3"/>
    <w:rsid w:val="00BC4B31"/>
    <w:rsid w:val="00BC6A74"/>
    <w:rsid w:val="00BC74EA"/>
    <w:rsid w:val="00BC7E70"/>
    <w:rsid w:val="00BC7FA6"/>
    <w:rsid w:val="00BD0011"/>
    <w:rsid w:val="00BD04C5"/>
    <w:rsid w:val="00BD248A"/>
    <w:rsid w:val="00BD35F5"/>
    <w:rsid w:val="00BD3AF4"/>
    <w:rsid w:val="00BD50DB"/>
    <w:rsid w:val="00BD59C7"/>
    <w:rsid w:val="00BD5BA7"/>
    <w:rsid w:val="00BD7ABA"/>
    <w:rsid w:val="00BD7C19"/>
    <w:rsid w:val="00BE01FA"/>
    <w:rsid w:val="00BE0A47"/>
    <w:rsid w:val="00BE11DC"/>
    <w:rsid w:val="00BE1527"/>
    <w:rsid w:val="00BE3D09"/>
    <w:rsid w:val="00BE3D37"/>
    <w:rsid w:val="00BE73E9"/>
    <w:rsid w:val="00BF089A"/>
    <w:rsid w:val="00BF2AC5"/>
    <w:rsid w:val="00BF2B60"/>
    <w:rsid w:val="00BF4CBD"/>
    <w:rsid w:val="00BF6F45"/>
    <w:rsid w:val="00C03E8E"/>
    <w:rsid w:val="00C04217"/>
    <w:rsid w:val="00C04AF7"/>
    <w:rsid w:val="00C12524"/>
    <w:rsid w:val="00C15497"/>
    <w:rsid w:val="00C162C2"/>
    <w:rsid w:val="00C168AE"/>
    <w:rsid w:val="00C22A31"/>
    <w:rsid w:val="00C22C4C"/>
    <w:rsid w:val="00C24B84"/>
    <w:rsid w:val="00C31E36"/>
    <w:rsid w:val="00C32315"/>
    <w:rsid w:val="00C33059"/>
    <w:rsid w:val="00C41B74"/>
    <w:rsid w:val="00C42D7C"/>
    <w:rsid w:val="00C45CE1"/>
    <w:rsid w:val="00C45E8B"/>
    <w:rsid w:val="00C47811"/>
    <w:rsid w:val="00C5094D"/>
    <w:rsid w:val="00C5164F"/>
    <w:rsid w:val="00C53099"/>
    <w:rsid w:val="00C55541"/>
    <w:rsid w:val="00C55FBA"/>
    <w:rsid w:val="00C62107"/>
    <w:rsid w:val="00C622AA"/>
    <w:rsid w:val="00C646D7"/>
    <w:rsid w:val="00C662C5"/>
    <w:rsid w:val="00C66A17"/>
    <w:rsid w:val="00C706A3"/>
    <w:rsid w:val="00C722A6"/>
    <w:rsid w:val="00C744FD"/>
    <w:rsid w:val="00C778F2"/>
    <w:rsid w:val="00C824CA"/>
    <w:rsid w:val="00C829FB"/>
    <w:rsid w:val="00C82F3A"/>
    <w:rsid w:val="00C86259"/>
    <w:rsid w:val="00C872C8"/>
    <w:rsid w:val="00C910E2"/>
    <w:rsid w:val="00C91E83"/>
    <w:rsid w:val="00C91EF1"/>
    <w:rsid w:val="00C9358C"/>
    <w:rsid w:val="00C947D3"/>
    <w:rsid w:val="00C94E89"/>
    <w:rsid w:val="00C94EEB"/>
    <w:rsid w:val="00C95196"/>
    <w:rsid w:val="00CA5F70"/>
    <w:rsid w:val="00CA6ED0"/>
    <w:rsid w:val="00CA7DD5"/>
    <w:rsid w:val="00CA7E2C"/>
    <w:rsid w:val="00CB463B"/>
    <w:rsid w:val="00CB6728"/>
    <w:rsid w:val="00CC182A"/>
    <w:rsid w:val="00CC32CE"/>
    <w:rsid w:val="00CC5436"/>
    <w:rsid w:val="00CD07DA"/>
    <w:rsid w:val="00CD283E"/>
    <w:rsid w:val="00CD73EC"/>
    <w:rsid w:val="00CE5566"/>
    <w:rsid w:val="00CF216B"/>
    <w:rsid w:val="00CF57C3"/>
    <w:rsid w:val="00CF6B66"/>
    <w:rsid w:val="00CF75A5"/>
    <w:rsid w:val="00D03193"/>
    <w:rsid w:val="00D0427D"/>
    <w:rsid w:val="00D056A0"/>
    <w:rsid w:val="00D07C3F"/>
    <w:rsid w:val="00D103FE"/>
    <w:rsid w:val="00D17B60"/>
    <w:rsid w:val="00D205D6"/>
    <w:rsid w:val="00D24EFB"/>
    <w:rsid w:val="00D265F7"/>
    <w:rsid w:val="00D32BB9"/>
    <w:rsid w:val="00D33702"/>
    <w:rsid w:val="00D33A16"/>
    <w:rsid w:val="00D340A9"/>
    <w:rsid w:val="00D348A9"/>
    <w:rsid w:val="00D355C5"/>
    <w:rsid w:val="00D355F6"/>
    <w:rsid w:val="00D44B01"/>
    <w:rsid w:val="00D45878"/>
    <w:rsid w:val="00D474DF"/>
    <w:rsid w:val="00D510F6"/>
    <w:rsid w:val="00D51BF9"/>
    <w:rsid w:val="00D56057"/>
    <w:rsid w:val="00D5768E"/>
    <w:rsid w:val="00D57F6C"/>
    <w:rsid w:val="00D60B56"/>
    <w:rsid w:val="00D60DB5"/>
    <w:rsid w:val="00D67E7E"/>
    <w:rsid w:val="00D74536"/>
    <w:rsid w:val="00D805FE"/>
    <w:rsid w:val="00D82494"/>
    <w:rsid w:val="00D84BCC"/>
    <w:rsid w:val="00D84DEE"/>
    <w:rsid w:val="00D87150"/>
    <w:rsid w:val="00D874BF"/>
    <w:rsid w:val="00D8780B"/>
    <w:rsid w:val="00D90F2C"/>
    <w:rsid w:val="00D94CF1"/>
    <w:rsid w:val="00D95DDE"/>
    <w:rsid w:val="00DA0591"/>
    <w:rsid w:val="00DA1D77"/>
    <w:rsid w:val="00DA48F5"/>
    <w:rsid w:val="00DA4DAF"/>
    <w:rsid w:val="00DA636D"/>
    <w:rsid w:val="00DB1599"/>
    <w:rsid w:val="00DB21DC"/>
    <w:rsid w:val="00DB5B1E"/>
    <w:rsid w:val="00DB6045"/>
    <w:rsid w:val="00DB6DDE"/>
    <w:rsid w:val="00DB70BA"/>
    <w:rsid w:val="00DC0742"/>
    <w:rsid w:val="00DC26CF"/>
    <w:rsid w:val="00DC3082"/>
    <w:rsid w:val="00DC30AE"/>
    <w:rsid w:val="00DC7BE4"/>
    <w:rsid w:val="00DD040D"/>
    <w:rsid w:val="00DD0C68"/>
    <w:rsid w:val="00DD1BDC"/>
    <w:rsid w:val="00DD6E62"/>
    <w:rsid w:val="00DD7CE1"/>
    <w:rsid w:val="00DE12E7"/>
    <w:rsid w:val="00DE1A8C"/>
    <w:rsid w:val="00DE1AB6"/>
    <w:rsid w:val="00DE1AEE"/>
    <w:rsid w:val="00DE1B47"/>
    <w:rsid w:val="00DE236B"/>
    <w:rsid w:val="00DE2DBA"/>
    <w:rsid w:val="00DE6494"/>
    <w:rsid w:val="00DE6F27"/>
    <w:rsid w:val="00DF0636"/>
    <w:rsid w:val="00DF0BF7"/>
    <w:rsid w:val="00DF2347"/>
    <w:rsid w:val="00DF39D2"/>
    <w:rsid w:val="00DF53A4"/>
    <w:rsid w:val="00DF709E"/>
    <w:rsid w:val="00DF7913"/>
    <w:rsid w:val="00DF7B00"/>
    <w:rsid w:val="00E004CB"/>
    <w:rsid w:val="00E02156"/>
    <w:rsid w:val="00E02A71"/>
    <w:rsid w:val="00E05A46"/>
    <w:rsid w:val="00E05F47"/>
    <w:rsid w:val="00E10403"/>
    <w:rsid w:val="00E1131B"/>
    <w:rsid w:val="00E11389"/>
    <w:rsid w:val="00E123BA"/>
    <w:rsid w:val="00E13EB9"/>
    <w:rsid w:val="00E15390"/>
    <w:rsid w:val="00E15F77"/>
    <w:rsid w:val="00E20496"/>
    <w:rsid w:val="00E24274"/>
    <w:rsid w:val="00E263D3"/>
    <w:rsid w:val="00E26967"/>
    <w:rsid w:val="00E27580"/>
    <w:rsid w:val="00E300F9"/>
    <w:rsid w:val="00E31156"/>
    <w:rsid w:val="00E32E99"/>
    <w:rsid w:val="00E3315A"/>
    <w:rsid w:val="00E34239"/>
    <w:rsid w:val="00E343D1"/>
    <w:rsid w:val="00E3464B"/>
    <w:rsid w:val="00E40641"/>
    <w:rsid w:val="00E40785"/>
    <w:rsid w:val="00E420C1"/>
    <w:rsid w:val="00E431AA"/>
    <w:rsid w:val="00E437C6"/>
    <w:rsid w:val="00E4561C"/>
    <w:rsid w:val="00E46A2F"/>
    <w:rsid w:val="00E47871"/>
    <w:rsid w:val="00E47FB9"/>
    <w:rsid w:val="00E5080D"/>
    <w:rsid w:val="00E55DC4"/>
    <w:rsid w:val="00E567A1"/>
    <w:rsid w:val="00E577AC"/>
    <w:rsid w:val="00E61533"/>
    <w:rsid w:val="00E6172D"/>
    <w:rsid w:val="00E62144"/>
    <w:rsid w:val="00E6266A"/>
    <w:rsid w:val="00E626AB"/>
    <w:rsid w:val="00E64A01"/>
    <w:rsid w:val="00E65419"/>
    <w:rsid w:val="00E65622"/>
    <w:rsid w:val="00E662A7"/>
    <w:rsid w:val="00E67C47"/>
    <w:rsid w:val="00E709C6"/>
    <w:rsid w:val="00E8298F"/>
    <w:rsid w:val="00E84982"/>
    <w:rsid w:val="00E86B04"/>
    <w:rsid w:val="00E915D5"/>
    <w:rsid w:val="00E96D09"/>
    <w:rsid w:val="00E9779E"/>
    <w:rsid w:val="00E97903"/>
    <w:rsid w:val="00EA0EE1"/>
    <w:rsid w:val="00EA101E"/>
    <w:rsid w:val="00EA148C"/>
    <w:rsid w:val="00EA1D75"/>
    <w:rsid w:val="00EA2651"/>
    <w:rsid w:val="00EA307F"/>
    <w:rsid w:val="00EA34AF"/>
    <w:rsid w:val="00EA7543"/>
    <w:rsid w:val="00EB0358"/>
    <w:rsid w:val="00EB2F80"/>
    <w:rsid w:val="00EB3993"/>
    <w:rsid w:val="00EB49F3"/>
    <w:rsid w:val="00EB4E03"/>
    <w:rsid w:val="00EB5D01"/>
    <w:rsid w:val="00EB6317"/>
    <w:rsid w:val="00EB6373"/>
    <w:rsid w:val="00EB73C0"/>
    <w:rsid w:val="00EC1177"/>
    <w:rsid w:val="00EC2EE3"/>
    <w:rsid w:val="00EC55EF"/>
    <w:rsid w:val="00EC5DC9"/>
    <w:rsid w:val="00EC6C63"/>
    <w:rsid w:val="00ED1FCB"/>
    <w:rsid w:val="00ED2164"/>
    <w:rsid w:val="00ED28DE"/>
    <w:rsid w:val="00ED4218"/>
    <w:rsid w:val="00ED7E1F"/>
    <w:rsid w:val="00EE00B7"/>
    <w:rsid w:val="00EE04F6"/>
    <w:rsid w:val="00EE283A"/>
    <w:rsid w:val="00EE3827"/>
    <w:rsid w:val="00EE4B7E"/>
    <w:rsid w:val="00EE5FF4"/>
    <w:rsid w:val="00EE6244"/>
    <w:rsid w:val="00EE668A"/>
    <w:rsid w:val="00EE6DE1"/>
    <w:rsid w:val="00EE7015"/>
    <w:rsid w:val="00EE7AF1"/>
    <w:rsid w:val="00EE7C6F"/>
    <w:rsid w:val="00EF0479"/>
    <w:rsid w:val="00EF2035"/>
    <w:rsid w:val="00EF3512"/>
    <w:rsid w:val="00EF4D79"/>
    <w:rsid w:val="00EF4FB8"/>
    <w:rsid w:val="00EF71C5"/>
    <w:rsid w:val="00EF72E1"/>
    <w:rsid w:val="00EF75E3"/>
    <w:rsid w:val="00EF7F5F"/>
    <w:rsid w:val="00F01174"/>
    <w:rsid w:val="00F03313"/>
    <w:rsid w:val="00F0393B"/>
    <w:rsid w:val="00F04D2D"/>
    <w:rsid w:val="00F0524A"/>
    <w:rsid w:val="00F06A8A"/>
    <w:rsid w:val="00F15048"/>
    <w:rsid w:val="00F157F3"/>
    <w:rsid w:val="00F200A8"/>
    <w:rsid w:val="00F217ED"/>
    <w:rsid w:val="00F21C66"/>
    <w:rsid w:val="00F26E02"/>
    <w:rsid w:val="00F302D0"/>
    <w:rsid w:val="00F31787"/>
    <w:rsid w:val="00F341F4"/>
    <w:rsid w:val="00F36232"/>
    <w:rsid w:val="00F366C6"/>
    <w:rsid w:val="00F36DFC"/>
    <w:rsid w:val="00F4037F"/>
    <w:rsid w:val="00F41488"/>
    <w:rsid w:val="00F42E9A"/>
    <w:rsid w:val="00F42F2B"/>
    <w:rsid w:val="00F440EF"/>
    <w:rsid w:val="00F45498"/>
    <w:rsid w:val="00F47712"/>
    <w:rsid w:val="00F514D2"/>
    <w:rsid w:val="00F52159"/>
    <w:rsid w:val="00F55F00"/>
    <w:rsid w:val="00F55FBD"/>
    <w:rsid w:val="00F64F9A"/>
    <w:rsid w:val="00F6630B"/>
    <w:rsid w:val="00F67770"/>
    <w:rsid w:val="00F67BEB"/>
    <w:rsid w:val="00F710DF"/>
    <w:rsid w:val="00F73DCA"/>
    <w:rsid w:val="00F74FD5"/>
    <w:rsid w:val="00F80E18"/>
    <w:rsid w:val="00F826EF"/>
    <w:rsid w:val="00F82AFA"/>
    <w:rsid w:val="00F83B18"/>
    <w:rsid w:val="00F854DD"/>
    <w:rsid w:val="00F86292"/>
    <w:rsid w:val="00F86D44"/>
    <w:rsid w:val="00F90856"/>
    <w:rsid w:val="00F93060"/>
    <w:rsid w:val="00F954F6"/>
    <w:rsid w:val="00F95503"/>
    <w:rsid w:val="00F971A2"/>
    <w:rsid w:val="00FA3B6A"/>
    <w:rsid w:val="00FA590B"/>
    <w:rsid w:val="00FB31C2"/>
    <w:rsid w:val="00FB36C1"/>
    <w:rsid w:val="00FB7677"/>
    <w:rsid w:val="00FB76C5"/>
    <w:rsid w:val="00FB775E"/>
    <w:rsid w:val="00FB7FFA"/>
    <w:rsid w:val="00FC36BB"/>
    <w:rsid w:val="00FD0E5B"/>
    <w:rsid w:val="00FD1777"/>
    <w:rsid w:val="00FD2ADB"/>
    <w:rsid w:val="00FD62AC"/>
    <w:rsid w:val="00FE783F"/>
    <w:rsid w:val="00FF1272"/>
    <w:rsid w:val="00FF4AAD"/>
    <w:rsid w:val="00FF5D71"/>
    <w:rsid w:val="00FF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6D"/>
    <w:rPr>
      <w:sz w:val="24"/>
      <w:szCs w:val="24"/>
    </w:rPr>
  </w:style>
  <w:style w:type="paragraph" w:styleId="1">
    <w:name w:val="heading 1"/>
    <w:basedOn w:val="a"/>
    <w:next w:val="a"/>
    <w:qFormat/>
    <w:rsid w:val="00DA636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A636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A636D"/>
    <w:pPr>
      <w:keepNext/>
      <w:ind w:firstLine="708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636D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DA636D"/>
    <w:pPr>
      <w:ind w:left="708"/>
      <w:jc w:val="both"/>
    </w:pPr>
    <w:rPr>
      <w:sz w:val="28"/>
    </w:rPr>
  </w:style>
  <w:style w:type="paragraph" w:styleId="a4">
    <w:name w:val="Body Text"/>
    <w:basedOn w:val="a"/>
    <w:rsid w:val="00DA636D"/>
    <w:pPr>
      <w:ind w:right="-29"/>
      <w:jc w:val="both"/>
    </w:pPr>
    <w:rPr>
      <w:sz w:val="28"/>
      <w:szCs w:val="28"/>
    </w:rPr>
  </w:style>
  <w:style w:type="paragraph" w:styleId="21">
    <w:name w:val="Body Text 2"/>
    <w:basedOn w:val="a"/>
    <w:rsid w:val="00DA636D"/>
    <w:pPr>
      <w:spacing w:line="320" w:lineRule="exact"/>
      <w:ind w:right="-28"/>
      <w:jc w:val="both"/>
    </w:pPr>
    <w:rPr>
      <w:sz w:val="28"/>
      <w:szCs w:val="28"/>
    </w:rPr>
  </w:style>
  <w:style w:type="paragraph" w:styleId="a5">
    <w:name w:val="header"/>
    <w:basedOn w:val="a"/>
    <w:rsid w:val="00DA63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636D"/>
  </w:style>
  <w:style w:type="paragraph" w:styleId="30">
    <w:name w:val="Body Text Indent 3"/>
    <w:basedOn w:val="a"/>
    <w:rsid w:val="00DA636D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DA636D"/>
    <w:pPr>
      <w:ind w:right="-28"/>
      <w:jc w:val="both"/>
    </w:pPr>
    <w:rPr>
      <w:sz w:val="22"/>
    </w:rPr>
  </w:style>
  <w:style w:type="paragraph" w:styleId="a7">
    <w:name w:val="Balloon Text"/>
    <w:basedOn w:val="a"/>
    <w:semiHidden/>
    <w:rsid w:val="00DA636D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DA636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9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126042"/>
    <w:rPr>
      <w:color w:val="0000FF"/>
      <w:u w:val="single"/>
    </w:rPr>
  </w:style>
  <w:style w:type="paragraph" w:styleId="ab">
    <w:name w:val="footnote text"/>
    <w:basedOn w:val="a"/>
    <w:semiHidden/>
    <w:rsid w:val="00AB4033"/>
    <w:rPr>
      <w:sz w:val="20"/>
      <w:szCs w:val="20"/>
    </w:rPr>
  </w:style>
  <w:style w:type="character" w:styleId="ac">
    <w:name w:val="footnote reference"/>
    <w:semiHidden/>
    <w:rsid w:val="00AB40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6D"/>
    <w:rPr>
      <w:sz w:val="24"/>
      <w:szCs w:val="24"/>
    </w:rPr>
  </w:style>
  <w:style w:type="paragraph" w:styleId="1">
    <w:name w:val="heading 1"/>
    <w:basedOn w:val="a"/>
    <w:next w:val="a"/>
    <w:qFormat/>
    <w:rsid w:val="00DA636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A636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A636D"/>
    <w:pPr>
      <w:keepNext/>
      <w:ind w:firstLine="708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636D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DA636D"/>
    <w:pPr>
      <w:ind w:left="708"/>
      <w:jc w:val="both"/>
    </w:pPr>
    <w:rPr>
      <w:sz w:val="28"/>
    </w:rPr>
  </w:style>
  <w:style w:type="paragraph" w:styleId="a4">
    <w:name w:val="Body Text"/>
    <w:basedOn w:val="a"/>
    <w:rsid w:val="00DA636D"/>
    <w:pPr>
      <w:ind w:right="-29"/>
      <w:jc w:val="both"/>
    </w:pPr>
    <w:rPr>
      <w:sz w:val="28"/>
      <w:szCs w:val="28"/>
    </w:rPr>
  </w:style>
  <w:style w:type="paragraph" w:styleId="21">
    <w:name w:val="Body Text 2"/>
    <w:basedOn w:val="a"/>
    <w:rsid w:val="00DA636D"/>
    <w:pPr>
      <w:spacing w:line="320" w:lineRule="exact"/>
      <w:ind w:right="-28"/>
      <w:jc w:val="both"/>
    </w:pPr>
    <w:rPr>
      <w:sz w:val="28"/>
      <w:szCs w:val="28"/>
    </w:rPr>
  </w:style>
  <w:style w:type="paragraph" w:styleId="a5">
    <w:name w:val="header"/>
    <w:basedOn w:val="a"/>
    <w:rsid w:val="00DA63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636D"/>
  </w:style>
  <w:style w:type="paragraph" w:styleId="30">
    <w:name w:val="Body Text Indent 3"/>
    <w:basedOn w:val="a"/>
    <w:rsid w:val="00DA636D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DA636D"/>
    <w:pPr>
      <w:ind w:right="-28"/>
      <w:jc w:val="both"/>
    </w:pPr>
    <w:rPr>
      <w:sz w:val="22"/>
    </w:rPr>
  </w:style>
  <w:style w:type="paragraph" w:styleId="a7">
    <w:name w:val="Balloon Text"/>
    <w:basedOn w:val="a"/>
    <w:semiHidden/>
    <w:rsid w:val="00DA636D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DA636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9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126042"/>
    <w:rPr>
      <w:color w:val="0000FF"/>
      <w:u w:val="single"/>
    </w:rPr>
  </w:style>
  <w:style w:type="paragraph" w:styleId="ab">
    <w:name w:val="footnote text"/>
    <w:basedOn w:val="a"/>
    <w:semiHidden/>
    <w:rsid w:val="00AB4033"/>
    <w:rPr>
      <w:sz w:val="20"/>
      <w:szCs w:val="20"/>
    </w:rPr>
  </w:style>
  <w:style w:type="character" w:styleId="ac">
    <w:name w:val="footnote reference"/>
    <w:semiHidden/>
    <w:rsid w:val="00AB4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fi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fi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khran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inf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fi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892E-6522-4C91-AADF-4AC6E1F8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>ГОХРАН РОССИИ</Company>
  <LinksUpToDate>false</LinksUpToDate>
  <CharactersWithSpaces>17432</CharactersWithSpaces>
  <SharedDoc>false</SharedDoc>
  <HLinks>
    <vt:vector size="24" baseType="variant">
      <vt:variant>
        <vt:i4>6684781</vt:i4>
      </vt:variant>
      <vt:variant>
        <vt:i4>9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6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Вишнева Ю.Ю.</dc:creator>
  <cp:lastModifiedBy>Лебедева А.А.</cp:lastModifiedBy>
  <cp:revision>9</cp:revision>
  <cp:lastPrinted>2021-08-02T07:29:00Z</cp:lastPrinted>
  <dcterms:created xsi:type="dcterms:W3CDTF">2021-06-11T05:51:00Z</dcterms:created>
  <dcterms:modified xsi:type="dcterms:W3CDTF">2021-08-02T10:20:00Z</dcterms:modified>
</cp:coreProperties>
</file>